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5FB" w:rsidRPr="00C64B83" w:rsidRDefault="00BE65FB">
      <w:pPr>
        <w:spacing w:after="0" w:line="408" w:lineRule="auto"/>
        <w:ind w:left="120"/>
        <w:jc w:val="center"/>
        <w:rPr>
          <w:lang w:val="ru-RU"/>
        </w:rPr>
      </w:pPr>
      <w:bookmarkStart w:id="0" w:name="block_67267450"/>
      <w:r w:rsidRPr="00C64B83">
        <w:rPr>
          <w:rFonts w:ascii="Times New Roman" w:hAnsi="Times New Roman" w:cs="Times New Roman"/>
          <w:b/>
          <w:bCs/>
          <w:color w:val="000000"/>
          <w:sz w:val="28"/>
          <w:szCs w:val="28"/>
          <w:lang w:val="ru-RU"/>
        </w:rPr>
        <w:t>МИНИСТЕРСТВО ПРОСВЕЩЕНИЯ РОССИЙСКОЙ ФЕДЕРАЦИИ</w:t>
      </w:r>
    </w:p>
    <w:p w:rsidR="00BE65FB" w:rsidRPr="00C64B83" w:rsidRDefault="00BE65FB">
      <w:pPr>
        <w:spacing w:after="0" w:line="408" w:lineRule="auto"/>
        <w:ind w:left="120"/>
        <w:jc w:val="center"/>
        <w:rPr>
          <w:lang w:val="ru-RU"/>
        </w:rPr>
      </w:pPr>
      <w:bookmarkStart w:id="1" w:name="ac61422a_29c7_4a5a_957e_10d44a9a8bf8"/>
      <w:r w:rsidRPr="00C64B83">
        <w:rPr>
          <w:rFonts w:ascii="Times New Roman" w:hAnsi="Times New Roman" w:cs="Times New Roman"/>
          <w:b/>
          <w:bCs/>
          <w:color w:val="000000"/>
          <w:sz w:val="28"/>
          <w:szCs w:val="28"/>
          <w:lang w:val="ru-RU"/>
        </w:rPr>
        <w:t xml:space="preserve">Министерство образования Ростовской области </w:t>
      </w:r>
      <w:bookmarkEnd w:id="1"/>
    </w:p>
    <w:p w:rsidR="00BE65FB" w:rsidRPr="00C64B83" w:rsidRDefault="00BE65FB">
      <w:pPr>
        <w:spacing w:after="0" w:line="408" w:lineRule="auto"/>
        <w:ind w:left="120"/>
        <w:jc w:val="center"/>
        <w:rPr>
          <w:lang w:val="ru-RU"/>
        </w:rPr>
      </w:pPr>
      <w:bookmarkStart w:id="2" w:name="BM999bf644_f3de_4153_a38b_a44d917c4aaf"/>
      <w:r w:rsidRPr="00C64B83">
        <w:rPr>
          <w:rFonts w:ascii="Times New Roman" w:hAnsi="Times New Roman" w:cs="Times New Roman"/>
          <w:b/>
          <w:bCs/>
          <w:color w:val="000000"/>
          <w:sz w:val="28"/>
          <w:szCs w:val="28"/>
          <w:lang w:val="ru-RU"/>
        </w:rPr>
        <w:t>Кашарский отдел образования администрации Кашарского района</w:t>
      </w:r>
      <w:bookmarkEnd w:id="2"/>
    </w:p>
    <w:p w:rsidR="00BE65FB" w:rsidRDefault="00BE65FB">
      <w:pPr>
        <w:spacing w:after="0" w:line="408" w:lineRule="auto"/>
        <w:ind w:left="120"/>
        <w:jc w:val="center"/>
      </w:pPr>
      <w:r>
        <w:rPr>
          <w:rFonts w:ascii="Times New Roman" w:hAnsi="Times New Roman" w:cs="Times New Roman"/>
          <w:b/>
          <w:bCs/>
          <w:color w:val="000000"/>
          <w:sz w:val="28"/>
          <w:szCs w:val="28"/>
        </w:rPr>
        <w:t>МБОУ Кашарская СОШ</w:t>
      </w:r>
    </w:p>
    <w:p w:rsidR="00BE65FB" w:rsidRDefault="00BE65FB">
      <w:pPr>
        <w:spacing w:after="0"/>
        <w:ind w:left="120"/>
      </w:pPr>
    </w:p>
    <w:p w:rsidR="00BE65FB" w:rsidRDefault="00BE65FB">
      <w:pPr>
        <w:spacing w:after="0"/>
        <w:ind w:left="120"/>
      </w:pPr>
    </w:p>
    <w:p w:rsidR="00BE65FB" w:rsidRDefault="00BE65FB">
      <w:pPr>
        <w:spacing w:after="0"/>
        <w:ind w:left="120"/>
      </w:pPr>
    </w:p>
    <w:p w:rsidR="00BE65FB" w:rsidRDefault="00BE65FB">
      <w:pPr>
        <w:spacing w:after="0"/>
        <w:ind w:left="120"/>
      </w:pPr>
    </w:p>
    <w:tbl>
      <w:tblPr>
        <w:tblW w:w="0" w:type="auto"/>
        <w:tblInd w:w="-106" w:type="dxa"/>
        <w:tblLook w:val="00A0" w:firstRow="1" w:lastRow="0" w:firstColumn="1" w:lastColumn="0" w:noHBand="0" w:noVBand="0"/>
      </w:tblPr>
      <w:tblGrid>
        <w:gridCol w:w="3114"/>
        <w:gridCol w:w="3115"/>
        <w:gridCol w:w="3115"/>
      </w:tblGrid>
      <w:tr w:rsidR="00BE65FB" w:rsidRPr="00472CBB">
        <w:tc>
          <w:tcPr>
            <w:tcW w:w="3114" w:type="dxa"/>
          </w:tcPr>
          <w:p w:rsidR="00BE65FB" w:rsidRPr="00A4596F" w:rsidRDefault="00BE65FB"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BE65FB" w:rsidRPr="00A4596F" w:rsidRDefault="00BE65FB"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BE65FB" w:rsidRPr="00A4596F" w:rsidRDefault="00BE65FB" w:rsidP="000E6D86">
            <w:pPr>
              <w:autoSpaceDE w:val="0"/>
              <w:autoSpaceDN w:val="0"/>
              <w:spacing w:after="120"/>
              <w:rPr>
                <w:rFonts w:ascii="Times New Roman" w:hAnsi="Times New Roman" w:cs="Times New Roman"/>
                <w:color w:val="000000"/>
                <w:sz w:val="28"/>
                <w:szCs w:val="28"/>
                <w:lang w:val="ru-RU"/>
              </w:rPr>
            </w:pPr>
            <w:r w:rsidRPr="00A4596F">
              <w:rPr>
                <w:rFonts w:ascii="Times New Roman" w:hAnsi="Times New Roman" w:cs="Times New Roman"/>
                <w:color w:val="000000"/>
                <w:sz w:val="28"/>
                <w:szCs w:val="28"/>
                <w:lang w:val="ru-RU"/>
              </w:rPr>
              <w:t>УТВЕРЖДЕНО</w:t>
            </w:r>
          </w:p>
          <w:p w:rsidR="00BE65FB" w:rsidRPr="00A4596F" w:rsidRDefault="00BE65FB" w:rsidP="000E6D86">
            <w:pPr>
              <w:autoSpaceDE w:val="0"/>
              <w:autoSpaceDN w:val="0"/>
              <w:spacing w:after="120"/>
              <w:rPr>
                <w:rFonts w:ascii="Times New Roman" w:hAnsi="Times New Roman" w:cs="Times New Roman"/>
                <w:color w:val="000000"/>
                <w:sz w:val="28"/>
                <w:szCs w:val="28"/>
                <w:lang w:val="ru-RU"/>
              </w:rPr>
            </w:pPr>
            <w:r w:rsidRPr="00A4596F">
              <w:rPr>
                <w:rFonts w:ascii="Times New Roman" w:hAnsi="Times New Roman" w:cs="Times New Roman"/>
                <w:color w:val="000000"/>
                <w:sz w:val="28"/>
                <w:szCs w:val="28"/>
                <w:lang w:val="ru-RU"/>
              </w:rPr>
              <w:t>Директор</w:t>
            </w:r>
          </w:p>
          <w:p w:rsidR="00BE65FB" w:rsidRPr="00A4596F" w:rsidRDefault="00BE65FB" w:rsidP="000E6D86">
            <w:pPr>
              <w:autoSpaceDE w:val="0"/>
              <w:autoSpaceDN w:val="0"/>
              <w:spacing w:after="120" w:line="240" w:lineRule="auto"/>
              <w:rPr>
                <w:rFonts w:ascii="Times New Roman" w:hAnsi="Times New Roman" w:cs="Times New Roman"/>
                <w:color w:val="000000"/>
                <w:sz w:val="24"/>
                <w:szCs w:val="24"/>
                <w:lang w:val="ru-RU"/>
              </w:rPr>
            </w:pPr>
            <w:r w:rsidRPr="00A4596F">
              <w:rPr>
                <w:rFonts w:ascii="Times New Roman" w:hAnsi="Times New Roman" w:cs="Times New Roman"/>
                <w:color w:val="000000"/>
                <w:sz w:val="24"/>
                <w:szCs w:val="24"/>
                <w:lang w:val="ru-RU"/>
              </w:rPr>
              <w:t xml:space="preserve">________________________ </w:t>
            </w:r>
          </w:p>
          <w:p w:rsidR="00BE65FB" w:rsidRPr="00A4596F" w:rsidRDefault="00BE65FB" w:rsidP="0086502D">
            <w:pPr>
              <w:autoSpaceDE w:val="0"/>
              <w:autoSpaceDN w:val="0"/>
              <w:spacing w:after="0" w:line="240" w:lineRule="auto"/>
              <w:jc w:val="right"/>
              <w:rPr>
                <w:rFonts w:ascii="Times New Roman" w:hAnsi="Times New Roman" w:cs="Times New Roman"/>
                <w:color w:val="000000"/>
                <w:sz w:val="24"/>
                <w:szCs w:val="24"/>
                <w:lang w:val="ru-RU"/>
              </w:rPr>
            </w:pPr>
            <w:r w:rsidRPr="00A4596F">
              <w:rPr>
                <w:rFonts w:ascii="Times New Roman" w:hAnsi="Times New Roman" w:cs="Times New Roman"/>
                <w:color w:val="000000"/>
                <w:sz w:val="24"/>
                <w:szCs w:val="24"/>
                <w:lang w:val="ru-RU"/>
              </w:rPr>
              <w:t>Д.И. Губарев</w:t>
            </w:r>
          </w:p>
          <w:p w:rsidR="00472CBB" w:rsidRDefault="00472CBB" w:rsidP="000E6D86">
            <w:pPr>
              <w:autoSpaceDE w:val="0"/>
              <w:autoSpaceDN w:val="0"/>
              <w:spacing w:after="0" w:line="240" w:lineRule="auto"/>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Приказ №92</w:t>
            </w:r>
          </w:p>
          <w:p w:rsidR="00BE65FB" w:rsidRPr="00A4596F" w:rsidRDefault="00BE65FB" w:rsidP="000E6D86">
            <w:pPr>
              <w:autoSpaceDE w:val="0"/>
              <w:autoSpaceDN w:val="0"/>
              <w:spacing w:after="0" w:line="240" w:lineRule="auto"/>
              <w:rPr>
                <w:rFonts w:ascii="Times New Roman" w:hAnsi="Times New Roman" w:cs="Times New Roman"/>
                <w:color w:val="000000"/>
                <w:sz w:val="24"/>
                <w:szCs w:val="24"/>
                <w:lang w:val="ru-RU"/>
              </w:rPr>
            </w:pPr>
            <w:bookmarkStart w:id="3" w:name="_GoBack"/>
            <w:bookmarkEnd w:id="3"/>
            <w:r w:rsidRPr="00A4596F">
              <w:rPr>
                <w:rFonts w:ascii="Times New Roman" w:hAnsi="Times New Roman" w:cs="Times New Roman"/>
                <w:color w:val="000000"/>
                <w:sz w:val="24"/>
                <w:szCs w:val="24"/>
                <w:lang w:val="ru-RU"/>
              </w:rPr>
              <w:t>от «01» сентября   2025 г.</w:t>
            </w:r>
          </w:p>
          <w:p w:rsidR="00BE65FB" w:rsidRPr="00A4596F" w:rsidRDefault="00BE65FB" w:rsidP="000D4161">
            <w:pPr>
              <w:autoSpaceDE w:val="0"/>
              <w:autoSpaceDN w:val="0"/>
              <w:spacing w:after="120" w:line="240" w:lineRule="auto"/>
              <w:jc w:val="both"/>
              <w:rPr>
                <w:rFonts w:ascii="Times New Roman" w:hAnsi="Times New Roman" w:cs="Times New Roman"/>
                <w:color w:val="000000"/>
                <w:sz w:val="24"/>
                <w:szCs w:val="24"/>
                <w:lang w:val="ru-RU"/>
              </w:rPr>
            </w:pPr>
          </w:p>
        </w:tc>
      </w:tr>
    </w:tbl>
    <w:p w:rsidR="00BE65FB" w:rsidRPr="00C64B83" w:rsidRDefault="00BE65FB">
      <w:pPr>
        <w:spacing w:after="0"/>
        <w:ind w:left="120"/>
        <w:rPr>
          <w:lang w:val="ru-RU"/>
        </w:rPr>
      </w:pPr>
    </w:p>
    <w:p w:rsidR="00BE65FB" w:rsidRPr="00C64B83" w:rsidRDefault="00BE65FB">
      <w:pPr>
        <w:spacing w:after="0"/>
        <w:ind w:left="120"/>
        <w:rPr>
          <w:lang w:val="ru-RU"/>
        </w:rPr>
      </w:pPr>
    </w:p>
    <w:p w:rsidR="00BE65FB" w:rsidRPr="00C64B83" w:rsidRDefault="00BE65FB">
      <w:pPr>
        <w:spacing w:after="0"/>
        <w:ind w:left="120"/>
        <w:rPr>
          <w:lang w:val="ru-RU"/>
        </w:rPr>
      </w:pPr>
    </w:p>
    <w:p w:rsidR="00BE65FB" w:rsidRPr="00C64B83" w:rsidRDefault="00BE65FB">
      <w:pPr>
        <w:spacing w:after="0"/>
        <w:ind w:left="120"/>
        <w:rPr>
          <w:lang w:val="ru-RU"/>
        </w:rPr>
      </w:pPr>
    </w:p>
    <w:p w:rsidR="00BE65FB" w:rsidRPr="00C64B83" w:rsidRDefault="00BE65FB">
      <w:pPr>
        <w:spacing w:after="0"/>
        <w:ind w:left="120"/>
        <w:rPr>
          <w:lang w:val="ru-RU"/>
        </w:rPr>
      </w:pPr>
    </w:p>
    <w:p w:rsidR="00BE65FB" w:rsidRPr="00C64B83" w:rsidRDefault="00BE65FB">
      <w:pPr>
        <w:spacing w:after="0" w:line="408" w:lineRule="auto"/>
        <w:ind w:left="120"/>
        <w:jc w:val="center"/>
        <w:rPr>
          <w:lang w:val="ru-RU"/>
        </w:rPr>
      </w:pPr>
      <w:r w:rsidRPr="00C64B83">
        <w:rPr>
          <w:rFonts w:ascii="Times New Roman" w:hAnsi="Times New Roman" w:cs="Times New Roman"/>
          <w:b/>
          <w:bCs/>
          <w:color w:val="000000"/>
          <w:sz w:val="28"/>
          <w:szCs w:val="28"/>
          <w:lang w:val="ru-RU"/>
        </w:rPr>
        <w:t>РАБОЧАЯ ПРОГРАММА</w:t>
      </w:r>
    </w:p>
    <w:p w:rsidR="00BE65FB" w:rsidRPr="00C64B83" w:rsidRDefault="00BE65FB">
      <w:pPr>
        <w:spacing w:after="0" w:line="408" w:lineRule="auto"/>
        <w:ind w:left="120"/>
        <w:jc w:val="center"/>
        <w:rPr>
          <w:lang w:val="ru-RU"/>
        </w:rPr>
      </w:pPr>
      <w:r w:rsidRPr="00C64B83">
        <w:rPr>
          <w:rFonts w:ascii="Times New Roman" w:hAnsi="Times New Roman" w:cs="Times New Roman"/>
          <w:color w:val="000000"/>
          <w:sz w:val="28"/>
          <w:szCs w:val="28"/>
          <w:lang w:val="ru-RU"/>
        </w:rPr>
        <w:t>(</w:t>
      </w:r>
      <w:r>
        <w:rPr>
          <w:rFonts w:ascii="Times New Roman" w:hAnsi="Times New Roman" w:cs="Times New Roman"/>
          <w:color w:val="000000"/>
          <w:sz w:val="28"/>
          <w:szCs w:val="28"/>
        </w:rPr>
        <w:t>ID</w:t>
      </w:r>
      <w:r w:rsidRPr="00C64B83">
        <w:rPr>
          <w:rFonts w:ascii="Times New Roman" w:hAnsi="Times New Roman" w:cs="Times New Roman"/>
          <w:color w:val="000000"/>
          <w:sz w:val="28"/>
          <w:szCs w:val="28"/>
          <w:lang w:val="ru-RU"/>
        </w:rPr>
        <w:t xml:space="preserve"> 8404158)</w:t>
      </w:r>
    </w:p>
    <w:p w:rsidR="00BE65FB" w:rsidRPr="00C64B83" w:rsidRDefault="00BE65FB">
      <w:pPr>
        <w:spacing w:after="0"/>
        <w:ind w:left="120"/>
        <w:jc w:val="center"/>
        <w:rPr>
          <w:lang w:val="ru-RU"/>
        </w:rPr>
      </w:pPr>
    </w:p>
    <w:p w:rsidR="00BE65FB" w:rsidRPr="00C64B83" w:rsidRDefault="00BE65FB">
      <w:pPr>
        <w:spacing w:after="0" w:line="408" w:lineRule="auto"/>
        <w:ind w:left="120"/>
        <w:jc w:val="center"/>
        <w:rPr>
          <w:lang w:val="ru-RU"/>
        </w:rPr>
      </w:pPr>
      <w:r w:rsidRPr="00C64B83">
        <w:rPr>
          <w:rFonts w:ascii="Times New Roman" w:hAnsi="Times New Roman" w:cs="Times New Roman"/>
          <w:b/>
          <w:bCs/>
          <w:color w:val="000000"/>
          <w:sz w:val="28"/>
          <w:szCs w:val="28"/>
          <w:lang w:val="ru-RU"/>
        </w:rPr>
        <w:t>учебного предмета «Физическая культура»</w:t>
      </w:r>
    </w:p>
    <w:p w:rsidR="00BE65FB" w:rsidRPr="00472CBB" w:rsidRDefault="00BE65FB">
      <w:pPr>
        <w:spacing w:after="0" w:line="408" w:lineRule="auto"/>
        <w:ind w:left="120"/>
        <w:jc w:val="center"/>
        <w:rPr>
          <w:lang w:val="ru-RU"/>
        </w:rPr>
      </w:pPr>
      <w:r w:rsidRPr="00472CBB">
        <w:rPr>
          <w:rFonts w:ascii="Times New Roman" w:hAnsi="Times New Roman" w:cs="Times New Roman"/>
          <w:color w:val="000000"/>
          <w:sz w:val="28"/>
          <w:szCs w:val="28"/>
          <w:lang w:val="ru-RU"/>
        </w:rPr>
        <w:t xml:space="preserve">для обучающихся 10 – 11 классов </w:t>
      </w:r>
    </w:p>
    <w:p w:rsidR="00BE65FB" w:rsidRPr="00472CBB" w:rsidRDefault="00BE65FB">
      <w:pPr>
        <w:spacing w:after="0"/>
        <w:ind w:left="120"/>
        <w:jc w:val="center"/>
        <w:rPr>
          <w:lang w:val="ru-RU"/>
        </w:rPr>
      </w:pPr>
    </w:p>
    <w:p w:rsidR="00BE65FB" w:rsidRPr="00472CBB" w:rsidRDefault="00BE65FB">
      <w:pPr>
        <w:spacing w:after="0"/>
        <w:ind w:left="120"/>
        <w:jc w:val="center"/>
        <w:rPr>
          <w:lang w:val="ru-RU"/>
        </w:rPr>
      </w:pPr>
    </w:p>
    <w:p w:rsidR="00BE65FB" w:rsidRPr="00472CBB" w:rsidRDefault="00BE65FB">
      <w:pPr>
        <w:spacing w:after="0"/>
        <w:ind w:left="120"/>
        <w:jc w:val="center"/>
        <w:rPr>
          <w:lang w:val="ru-RU"/>
        </w:rPr>
      </w:pPr>
    </w:p>
    <w:p w:rsidR="00BE65FB" w:rsidRPr="00472CBB" w:rsidRDefault="00BE65FB">
      <w:pPr>
        <w:spacing w:after="0"/>
        <w:ind w:left="120"/>
        <w:jc w:val="center"/>
        <w:rPr>
          <w:lang w:val="ru-RU"/>
        </w:rPr>
      </w:pPr>
    </w:p>
    <w:p w:rsidR="00BE65FB" w:rsidRPr="00472CBB" w:rsidRDefault="00BE65FB">
      <w:pPr>
        <w:spacing w:after="0"/>
        <w:ind w:left="120"/>
        <w:jc w:val="center"/>
        <w:rPr>
          <w:lang w:val="ru-RU"/>
        </w:rPr>
      </w:pPr>
    </w:p>
    <w:p w:rsidR="00BE65FB" w:rsidRPr="00472CBB" w:rsidRDefault="00BE65FB">
      <w:pPr>
        <w:spacing w:after="0"/>
        <w:ind w:left="120"/>
        <w:jc w:val="center"/>
        <w:rPr>
          <w:lang w:val="ru-RU"/>
        </w:rPr>
      </w:pPr>
    </w:p>
    <w:p w:rsidR="00BE65FB" w:rsidRPr="00472CBB" w:rsidRDefault="00BE65FB">
      <w:pPr>
        <w:spacing w:after="0"/>
        <w:ind w:left="120"/>
        <w:jc w:val="center"/>
        <w:rPr>
          <w:lang w:val="ru-RU"/>
        </w:rPr>
      </w:pPr>
    </w:p>
    <w:p w:rsidR="00BE65FB" w:rsidRPr="00472CBB" w:rsidRDefault="00BE65FB">
      <w:pPr>
        <w:spacing w:after="0"/>
        <w:ind w:left="120"/>
        <w:jc w:val="center"/>
        <w:rPr>
          <w:lang w:val="ru-RU"/>
        </w:rPr>
      </w:pPr>
    </w:p>
    <w:p w:rsidR="00BE65FB" w:rsidRPr="00472CBB" w:rsidRDefault="00BE65FB">
      <w:pPr>
        <w:spacing w:after="0"/>
        <w:ind w:left="120"/>
        <w:jc w:val="center"/>
        <w:rPr>
          <w:lang w:val="ru-RU"/>
        </w:rPr>
      </w:pPr>
    </w:p>
    <w:p w:rsidR="00BE65FB" w:rsidRPr="00472CBB" w:rsidRDefault="00BE65FB">
      <w:pPr>
        <w:spacing w:after="0"/>
        <w:ind w:left="120"/>
        <w:jc w:val="center"/>
        <w:rPr>
          <w:lang w:val="ru-RU"/>
        </w:rPr>
      </w:pPr>
    </w:p>
    <w:p w:rsidR="00BE65FB" w:rsidRPr="00472CBB" w:rsidRDefault="00BE65FB">
      <w:pPr>
        <w:spacing w:after="0"/>
        <w:ind w:left="120"/>
        <w:jc w:val="center"/>
        <w:rPr>
          <w:lang w:val="ru-RU"/>
        </w:rPr>
      </w:pPr>
    </w:p>
    <w:p w:rsidR="00BE65FB" w:rsidRPr="00472CBB" w:rsidRDefault="00BE65FB">
      <w:pPr>
        <w:spacing w:after="0"/>
        <w:ind w:left="120"/>
        <w:jc w:val="center"/>
        <w:rPr>
          <w:lang w:val="ru-RU"/>
        </w:rPr>
      </w:pPr>
    </w:p>
    <w:p w:rsidR="00BE65FB" w:rsidRPr="00C64B83" w:rsidRDefault="00BE65FB" w:rsidP="00C64B83">
      <w:pPr>
        <w:spacing w:after="0"/>
        <w:ind w:left="120"/>
        <w:jc w:val="center"/>
        <w:rPr>
          <w:lang w:val="ru-RU"/>
        </w:rPr>
      </w:pPr>
      <w:bookmarkStart w:id="4" w:name="a138e01f_71ee_4195_a132_95a500e7f996"/>
      <w:r w:rsidRPr="00C64B83">
        <w:rPr>
          <w:rFonts w:ascii="Times New Roman" w:hAnsi="Times New Roman" w:cs="Times New Roman"/>
          <w:b/>
          <w:bCs/>
          <w:color w:val="000000"/>
          <w:sz w:val="28"/>
          <w:szCs w:val="28"/>
          <w:lang w:val="ru-RU"/>
        </w:rPr>
        <w:t xml:space="preserve">слобода Кашары </w:t>
      </w:r>
      <w:bookmarkStart w:id="5" w:name="a612539e_b3c8_455e_88a4_bebacddb4762"/>
      <w:bookmarkEnd w:id="4"/>
      <w:r w:rsidRPr="00C64B83">
        <w:rPr>
          <w:rFonts w:ascii="Times New Roman" w:hAnsi="Times New Roman" w:cs="Times New Roman"/>
          <w:b/>
          <w:bCs/>
          <w:color w:val="000000"/>
          <w:sz w:val="28"/>
          <w:szCs w:val="28"/>
          <w:lang w:val="ru-RU"/>
        </w:rPr>
        <w:t>2025</w:t>
      </w:r>
      <w:bookmarkEnd w:id="5"/>
    </w:p>
    <w:p w:rsidR="00BE65FB" w:rsidRPr="00C64B83" w:rsidRDefault="00BE65FB">
      <w:pPr>
        <w:rPr>
          <w:lang w:val="ru-RU"/>
        </w:rPr>
        <w:sectPr w:rsidR="00BE65FB" w:rsidRPr="00C64B83">
          <w:pgSz w:w="11906" w:h="16383"/>
          <w:pgMar w:top="1134" w:right="850" w:bottom="1134" w:left="1701" w:header="720" w:footer="720" w:gutter="0"/>
          <w:cols w:space="720"/>
        </w:sectPr>
      </w:pPr>
    </w:p>
    <w:p w:rsidR="00BE65FB" w:rsidRPr="00C64B83" w:rsidRDefault="00BE65FB">
      <w:pPr>
        <w:spacing w:after="0" w:line="264" w:lineRule="auto"/>
        <w:ind w:left="120"/>
        <w:jc w:val="both"/>
        <w:rPr>
          <w:lang w:val="ru-RU"/>
        </w:rPr>
      </w:pPr>
      <w:bookmarkStart w:id="6" w:name="block_67267451"/>
      <w:bookmarkEnd w:id="0"/>
      <w:r w:rsidRPr="00C64B83">
        <w:rPr>
          <w:rFonts w:ascii="Times New Roman" w:hAnsi="Times New Roman" w:cs="Times New Roman"/>
          <w:b/>
          <w:bCs/>
          <w:color w:val="000000"/>
          <w:sz w:val="28"/>
          <w:szCs w:val="28"/>
          <w:lang w:val="ru-RU"/>
        </w:rPr>
        <w:lastRenderedPageBreak/>
        <w:t>ПОЯСНИТЕЛЬНАЯ ЗАПИСКА</w:t>
      </w:r>
    </w:p>
    <w:p w:rsidR="00BE65FB" w:rsidRPr="00C64B83" w:rsidRDefault="00BE65FB">
      <w:pPr>
        <w:spacing w:after="0" w:line="264" w:lineRule="auto"/>
        <w:ind w:left="120"/>
        <w:jc w:val="both"/>
        <w:rPr>
          <w:lang w:val="ru-RU"/>
        </w:rPr>
      </w:pP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C64B83">
        <w:rPr>
          <w:rFonts w:ascii="Times New Roman" w:hAnsi="Times New Roman" w:cs="Times New Roman"/>
          <w:color w:val="000000"/>
          <w:sz w:val="28"/>
          <w:szCs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w:t>
      </w:r>
      <w:proofErr w:type="gramStart"/>
      <w:r w:rsidRPr="00C64B83">
        <w:rPr>
          <w:rFonts w:ascii="Times New Roman" w:hAnsi="Times New Roman" w:cs="Times New Roman"/>
          <w:color w:val="000000"/>
          <w:sz w:val="28"/>
          <w:szCs w:val="28"/>
          <w:lang w:val="ru-RU"/>
        </w:rPr>
        <w:t>средства подготовки</w:t>
      </w:r>
      <w:proofErr w:type="gramEnd"/>
      <w:r w:rsidRPr="00C64B83">
        <w:rPr>
          <w:rFonts w:ascii="Times New Roman" w:hAnsi="Times New Roman" w:cs="Times New Roman"/>
          <w:color w:val="000000"/>
          <w:sz w:val="28"/>
          <w:szCs w:val="28"/>
          <w:lang w:val="ru-RU"/>
        </w:rPr>
        <w:t xml:space="preserve">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w:t>
      </w:r>
      <w:proofErr w:type="gramStart"/>
      <w:r w:rsidRPr="00C64B83">
        <w:rPr>
          <w:rFonts w:ascii="Times New Roman" w:hAnsi="Times New Roman" w:cs="Times New Roman"/>
          <w:color w:val="000000"/>
          <w:sz w:val="28"/>
          <w:szCs w:val="28"/>
          <w:lang w:val="ru-RU"/>
        </w:rPr>
        <w:t>обучения</w:t>
      </w:r>
      <w:proofErr w:type="gramEnd"/>
      <w:r w:rsidRPr="00C64B83">
        <w:rPr>
          <w:rFonts w:ascii="Times New Roman" w:hAnsi="Times New Roman" w:cs="Times New Roman"/>
          <w:color w:val="000000"/>
          <w:sz w:val="28"/>
          <w:szCs w:val="28"/>
          <w:lang w:val="ru-RU"/>
        </w:rPr>
        <w:t xml:space="preserve"> обучающихся в области физической культуры.</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w:t>
      </w:r>
      <w:proofErr w:type="gramStart"/>
      <w:r w:rsidRPr="00C64B83">
        <w:rPr>
          <w:rFonts w:ascii="Times New Roman" w:hAnsi="Times New Roman" w:cs="Times New Roman"/>
          <w:color w:val="000000"/>
          <w:sz w:val="28"/>
          <w:szCs w:val="28"/>
          <w:lang w:val="ru-RU"/>
        </w:rPr>
        <w:t>потребности</w:t>
      </w:r>
      <w:proofErr w:type="gramEnd"/>
      <w:r w:rsidRPr="00C64B83">
        <w:rPr>
          <w:rFonts w:ascii="Times New Roman" w:hAnsi="Times New Roman" w:cs="Times New Roman"/>
          <w:color w:val="000000"/>
          <w:sz w:val="28"/>
          <w:szCs w:val="28"/>
          <w:lang w:val="ru-RU"/>
        </w:rPr>
        <w:t xml:space="preserve">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C64B83">
        <w:rPr>
          <w:rFonts w:ascii="Times New Roman" w:hAnsi="Times New Roman" w:cs="Times New Roman"/>
          <w:color w:val="000000"/>
          <w:sz w:val="28"/>
          <w:szCs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C64B83">
        <w:rPr>
          <w:rFonts w:ascii="Times New Roman" w:hAnsi="Times New Roman" w:cs="Times New Roman"/>
          <w:color w:val="000000"/>
          <w:sz w:val="28"/>
          <w:szCs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Исходя </w:t>
      </w:r>
      <w:proofErr w:type="gramStart"/>
      <w:r w:rsidRPr="00C64B83">
        <w:rPr>
          <w:rFonts w:ascii="Times New Roman" w:hAnsi="Times New Roman" w:cs="Times New Roman"/>
          <w:color w:val="000000"/>
          <w:sz w:val="28"/>
          <w:szCs w:val="28"/>
          <w:lang w:val="ru-RU"/>
        </w:rPr>
        <w:t>из интересов</w:t>
      </w:r>
      <w:proofErr w:type="gramEnd"/>
      <w:r w:rsidRPr="00C64B83">
        <w:rPr>
          <w:rFonts w:ascii="Times New Roman" w:hAnsi="Times New Roman" w:cs="Times New Roman"/>
          <w:color w:val="000000"/>
          <w:sz w:val="28"/>
          <w:szCs w:val="28"/>
          <w:lang w:val="ru-RU"/>
        </w:rPr>
        <w:t xml:space="preserve">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BE65FB" w:rsidRPr="00C64B83" w:rsidRDefault="00BE65FB">
      <w:pPr>
        <w:spacing w:after="0" w:line="264" w:lineRule="auto"/>
        <w:ind w:firstLine="600"/>
        <w:jc w:val="both"/>
        <w:rPr>
          <w:lang w:val="ru-RU"/>
        </w:rPr>
      </w:pPr>
      <w:bookmarkStart w:id="7" w:name="ceba58f0_def2_488e_88c8_f4292ccf0380"/>
      <w:r w:rsidRPr="00C64B83">
        <w:rPr>
          <w:rFonts w:ascii="Times New Roman" w:hAnsi="Times New Roman" w:cs="Times New Roman"/>
          <w:color w:val="000000"/>
          <w:sz w:val="28"/>
          <w:szCs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7"/>
    </w:p>
    <w:p w:rsidR="00BE65FB" w:rsidRPr="00C64B83" w:rsidRDefault="00BE65FB">
      <w:pPr>
        <w:spacing w:after="0" w:line="264" w:lineRule="auto"/>
        <w:ind w:left="120"/>
        <w:jc w:val="both"/>
        <w:rPr>
          <w:lang w:val="ru-RU"/>
        </w:rPr>
      </w:pPr>
    </w:p>
    <w:p w:rsidR="00BE65FB" w:rsidRPr="00C64B83" w:rsidRDefault="00BE65FB">
      <w:pPr>
        <w:rPr>
          <w:lang w:val="ru-RU"/>
        </w:rPr>
        <w:sectPr w:rsidR="00BE65FB" w:rsidRPr="00C64B83">
          <w:pgSz w:w="11906" w:h="16383"/>
          <w:pgMar w:top="1134" w:right="850" w:bottom="1134" w:left="1701" w:header="720" w:footer="720" w:gutter="0"/>
          <w:cols w:space="720"/>
        </w:sectPr>
      </w:pPr>
    </w:p>
    <w:p w:rsidR="00BE65FB" w:rsidRPr="00C64B83" w:rsidRDefault="00BE65FB">
      <w:pPr>
        <w:spacing w:after="0" w:line="264" w:lineRule="auto"/>
        <w:ind w:left="120"/>
        <w:jc w:val="both"/>
        <w:rPr>
          <w:lang w:val="ru-RU"/>
        </w:rPr>
      </w:pPr>
      <w:bookmarkStart w:id="8" w:name="block_67267447"/>
      <w:bookmarkEnd w:id="6"/>
      <w:r w:rsidRPr="00C64B83">
        <w:rPr>
          <w:rFonts w:ascii="Times New Roman" w:hAnsi="Times New Roman" w:cs="Times New Roman"/>
          <w:b/>
          <w:bCs/>
          <w:color w:val="000000"/>
          <w:sz w:val="28"/>
          <w:szCs w:val="28"/>
          <w:lang w:val="ru-RU"/>
        </w:rPr>
        <w:lastRenderedPageBreak/>
        <w:t>СОДЕРЖАНИЕ УЧЕБНОГО ПРЕДМЕТА</w:t>
      </w:r>
    </w:p>
    <w:p w:rsidR="00BE65FB" w:rsidRPr="00C64B83" w:rsidRDefault="00BE65FB">
      <w:pPr>
        <w:spacing w:after="0" w:line="264" w:lineRule="auto"/>
        <w:ind w:left="120"/>
        <w:jc w:val="both"/>
        <w:rPr>
          <w:lang w:val="ru-RU"/>
        </w:rPr>
      </w:pPr>
    </w:p>
    <w:p w:rsidR="00BE65FB" w:rsidRPr="00C64B83" w:rsidRDefault="00BE65FB">
      <w:pPr>
        <w:spacing w:after="0" w:line="264" w:lineRule="auto"/>
        <w:ind w:left="120"/>
        <w:jc w:val="both"/>
        <w:rPr>
          <w:lang w:val="ru-RU"/>
        </w:rPr>
      </w:pPr>
      <w:r w:rsidRPr="00C64B83">
        <w:rPr>
          <w:rFonts w:ascii="Times New Roman" w:hAnsi="Times New Roman" w:cs="Times New Roman"/>
          <w:b/>
          <w:bCs/>
          <w:color w:val="000000"/>
          <w:sz w:val="28"/>
          <w:szCs w:val="28"/>
          <w:lang w:val="ru-RU"/>
        </w:rPr>
        <w:t>10 КЛАСС</w:t>
      </w:r>
    </w:p>
    <w:p w:rsidR="00BE65FB" w:rsidRPr="00C64B83" w:rsidRDefault="00BE65FB">
      <w:pPr>
        <w:spacing w:after="0" w:line="264" w:lineRule="auto"/>
        <w:ind w:left="120"/>
        <w:jc w:val="both"/>
        <w:rPr>
          <w:lang w:val="ru-RU"/>
        </w:rPr>
      </w:pPr>
    </w:p>
    <w:p w:rsidR="00BE65FB" w:rsidRPr="00C64B83" w:rsidRDefault="00BE65FB">
      <w:pPr>
        <w:spacing w:after="0" w:line="264" w:lineRule="auto"/>
        <w:ind w:left="120"/>
        <w:jc w:val="both"/>
        <w:rPr>
          <w:lang w:val="ru-RU"/>
        </w:rPr>
      </w:pPr>
      <w:r w:rsidRPr="00C64B83">
        <w:rPr>
          <w:rFonts w:ascii="Times New Roman" w:hAnsi="Times New Roman" w:cs="Times New Roman"/>
          <w:b/>
          <w:bCs/>
          <w:i/>
          <w:iCs/>
          <w:color w:val="000000"/>
          <w:sz w:val="28"/>
          <w:szCs w:val="28"/>
          <w:lang w:val="ru-RU"/>
        </w:rPr>
        <w:t>Знания о физической культуре</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BE65FB" w:rsidRPr="00C64B83" w:rsidRDefault="00BE65FB">
      <w:pPr>
        <w:spacing w:after="0" w:line="264" w:lineRule="auto"/>
        <w:ind w:left="120"/>
        <w:jc w:val="both"/>
        <w:rPr>
          <w:lang w:val="ru-RU"/>
        </w:rPr>
      </w:pPr>
      <w:r w:rsidRPr="00C64B83">
        <w:rPr>
          <w:rFonts w:ascii="Times New Roman" w:hAnsi="Times New Roman" w:cs="Times New Roman"/>
          <w:b/>
          <w:bCs/>
          <w:i/>
          <w:iCs/>
          <w:color w:val="000000"/>
          <w:sz w:val="28"/>
          <w:szCs w:val="28"/>
          <w:lang w:val="ru-RU"/>
        </w:rPr>
        <w:t>Способы самостоятельной двигательной деятельности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BE65FB" w:rsidRPr="00C64B83" w:rsidRDefault="00BE65FB">
      <w:pPr>
        <w:spacing w:after="0" w:line="264" w:lineRule="auto"/>
        <w:ind w:left="120"/>
        <w:jc w:val="both"/>
        <w:rPr>
          <w:lang w:val="ru-RU"/>
        </w:rPr>
      </w:pPr>
      <w:r w:rsidRPr="00C64B83">
        <w:rPr>
          <w:rFonts w:ascii="Times New Roman" w:hAnsi="Times New Roman" w:cs="Times New Roman"/>
          <w:b/>
          <w:bCs/>
          <w:i/>
          <w:iCs/>
          <w:color w:val="000000"/>
          <w:sz w:val="28"/>
          <w:szCs w:val="28"/>
          <w:lang w:val="ru-RU"/>
        </w:rPr>
        <w:t>Физическое совершенствование</w:t>
      </w:r>
    </w:p>
    <w:p w:rsidR="00BE65FB" w:rsidRPr="00C64B83" w:rsidRDefault="00BE65FB">
      <w:pPr>
        <w:spacing w:after="0" w:line="264" w:lineRule="auto"/>
        <w:ind w:firstLine="600"/>
        <w:jc w:val="both"/>
        <w:rPr>
          <w:lang w:val="ru-RU"/>
        </w:rPr>
      </w:pPr>
      <w:r w:rsidRPr="00C64B83">
        <w:rPr>
          <w:rFonts w:ascii="Times New Roman" w:hAnsi="Times New Roman" w:cs="Times New Roman"/>
          <w:i/>
          <w:iCs/>
          <w:color w:val="000000"/>
          <w:sz w:val="28"/>
          <w:szCs w:val="28"/>
          <w:lang w:val="ru-RU"/>
        </w:rPr>
        <w:t xml:space="preserve">Физкультурно-оздоровительная деятельность.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BE65FB" w:rsidRPr="00C64B83" w:rsidRDefault="00BE65FB">
      <w:pPr>
        <w:spacing w:after="0" w:line="264" w:lineRule="auto"/>
        <w:ind w:firstLine="600"/>
        <w:jc w:val="both"/>
        <w:rPr>
          <w:lang w:val="ru-RU"/>
        </w:rPr>
      </w:pPr>
      <w:r w:rsidRPr="00C64B83">
        <w:rPr>
          <w:rFonts w:ascii="Times New Roman" w:hAnsi="Times New Roman" w:cs="Times New Roman"/>
          <w:i/>
          <w:iCs/>
          <w:color w:val="000000"/>
          <w:sz w:val="28"/>
          <w:szCs w:val="28"/>
          <w:lang w:val="ru-RU"/>
        </w:rPr>
        <w:t xml:space="preserve">Спортивно-оздоровительная деятельность.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Модуль «Спортивные игры».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BE65FB" w:rsidRPr="00C64B83" w:rsidRDefault="00BE65FB">
      <w:pPr>
        <w:spacing w:after="0" w:line="264" w:lineRule="auto"/>
        <w:ind w:firstLine="600"/>
        <w:jc w:val="both"/>
        <w:rPr>
          <w:lang w:val="ru-RU"/>
        </w:rPr>
      </w:pPr>
      <w:r w:rsidRPr="00C64B83">
        <w:rPr>
          <w:rFonts w:ascii="Times New Roman" w:hAnsi="Times New Roman" w:cs="Times New Roman"/>
          <w:i/>
          <w:iCs/>
          <w:color w:val="000000"/>
          <w:sz w:val="28"/>
          <w:szCs w:val="28"/>
          <w:lang w:val="ru-RU"/>
        </w:rPr>
        <w:t xml:space="preserve">Прикладно-ориентированная двигательная деятельность.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E65FB" w:rsidRPr="00C64B83" w:rsidRDefault="00BE65FB">
      <w:pPr>
        <w:spacing w:after="0"/>
        <w:ind w:left="120"/>
        <w:rPr>
          <w:lang w:val="ru-RU"/>
        </w:rPr>
      </w:pPr>
      <w:bookmarkStart w:id="9" w:name="_Toc137510617"/>
      <w:bookmarkEnd w:id="9"/>
    </w:p>
    <w:p w:rsidR="00BE65FB" w:rsidRPr="00C64B83" w:rsidRDefault="00BE65FB">
      <w:pPr>
        <w:spacing w:after="0" w:line="264" w:lineRule="auto"/>
        <w:ind w:left="120"/>
        <w:jc w:val="both"/>
        <w:rPr>
          <w:lang w:val="ru-RU"/>
        </w:rPr>
      </w:pPr>
    </w:p>
    <w:p w:rsidR="00BE65FB" w:rsidRPr="00C64B83" w:rsidRDefault="00BE65FB">
      <w:pPr>
        <w:spacing w:after="0" w:line="264" w:lineRule="auto"/>
        <w:ind w:left="120"/>
        <w:jc w:val="both"/>
        <w:rPr>
          <w:lang w:val="ru-RU"/>
        </w:rPr>
      </w:pPr>
      <w:r w:rsidRPr="00C64B83">
        <w:rPr>
          <w:rFonts w:ascii="Times New Roman" w:hAnsi="Times New Roman" w:cs="Times New Roman"/>
          <w:b/>
          <w:bCs/>
          <w:color w:val="000000"/>
          <w:sz w:val="28"/>
          <w:szCs w:val="28"/>
          <w:lang w:val="ru-RU"/>
        </w:rPr>
        <w:t>11 КЛАСС</w:t>
      </w:r>
    </w:p>
    <w:p w:rsidR="00BE65FB" w:rsidRPr="00C64B83" w:rsidRDefault="00BE65FB">
      <w:pPr>
        <w:spacing w:after="0" w:line="264" w:lineRule="auto"/>
        <w:ind w:firstLine="600"/>
        <w:jc w:val="both"/>
        <w:rPr>
          <w:lang w:val="ru-RU"/>
        </w:rPr>
      </w:pPr>
      <w:r w:rsidRPr="00C64B83">
        <w:rPr>
          <w:rFonts w:ascii="Times New Roman" w:hAnsi="Times New Roman" w:cs="Times New Roman"/>
          <w:b/>
          <w:bCs/>
          <w:i/>
          <w:iCs/>
          <w:color w:val="000000"/>
          <w:sz w:val="28"/>
          <w:szCs w:val="28"/>
          <w:lang w:val="ru-RU"/>
        </w:rPr>
        <w:t>Знания о физической культуре</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BE65FB" w:rsidRPr="00C64B83" w:rsidRDefault="00BE65FB">
      <w:pPr>
        <w:spacing w:after="0" w:line="264" w:lineRule="auto"/>
        <w:ind w:firstLine="600"/>
        <w:jc w:val="both"/>
        <w:rPr>
          <w:lang w:val="ru-RU"/>
        </w:rPr>
      </w:pPr>
      <w:r w:rsidRPr="00C64B83">
        <w:rPr>
          <w:rFonts w:ascii="Times New Roman" w:hAnsi="Times New Roman" w:cs="Times New Roman"/>
          <w:b/>
          <w:bCs/>
          <w:i/>
          <w:iCs/>
          <w:color w:val="000000"/>
          <w:sz w:val="28"/>
          <w:szCs w:val="28"/>
          <w:lang w:val="ru-RU"/>
        </w:rPr>
        <w:t>Способы самостоятельной двигательной деятельности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C64B83">
        <w:rPr>
          <w:rFonts w:ascii="Times New Roman" w:hAnsi="Times New Roman" w:cs="Times New Roman"/>
          <w:color w:val="000000"/>
          <w:sz w:val="28"/>
          <w:szCs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Объективные и субъективные признаки утомления. Средства восстановления после физических нагрузок и соревновательной деятельности: правила организации и проведения, основные приемы.</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BE65FB" w:rsidRPr="00C64B83" w:rsidRDefault="00BE65FB">
      <w:pPr>
        <w:spacing w:after="0" w:line="264" w:lineRule="auto"/>
        <w:ind w:firstLine="600"/>
        <w:jc w:val="both"/>
        <w:rPr>
          <w:lang w:val="ru-RU"/>
        </w:rPr>
      </w:pPr>
      <w:r w:rsidRPr="00C64B83">
        <w:rPr>
          <w:rFonts w:ascii="Times New Roman" w:hAnsi="Times New Roman" w:cs="Times New Roman"/>
          <w:b/>
          <w:bCs/>
          <w:i/>
          <w:iCs/>
          <w:color w:val="000000"/>
          <w:sz w:val="28"/>
          <w:szCs w:val="28"/>
          <w:lang w:val="ru-RU"/>
        </w:rPr>
        <w:t>Физическое совершенствование</w:t>
      </w:r>
    </w:p>
    <w:p w:rsidR="00BE65FB" w:rsidRPr="00C64B83" w:rsidRDefault="00BE65FB">
      <w:pPr>
        <w:spacing w:after="0" w:line="264" w:lineRule="auto"/>
        <w:ind w:firstLine="600"/>
        <w:jc w:val="both"/>
        <w:rPr>
          <w:lang w:val="ru-RU"/>
        </w:rPr>
      </w:pPr>
      <w:r w:rsidRPr="00C64B83">
        <w:rPr>
          <w:rFonts w:ascii="Times New Roman" w:hAnsi="Times New Roman" w:cs="Times New Roman"/>
          <w:i/>
          <w:iCs/>
          <w:color w:val="000000"/>
          <w:sz w:val="28"/>
          <w:szCs w:val="28"/>
          <w:lang w:val="ru-RU"/>
        </w:rPr>
        <w:t xml:space="preserve">Физкультурно-оздоровительная деятельность.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BE65FB" w:rsidRPr="00C64B83" w:rsidRDefault="00BE65FB">
      <w:pPr>
        <w:spacing w:after="0" w:line="264" w:lineRule="auto"/>
        <w:ind w:firstLine="600"/>
        <w:jc w:val="both"/>
        <w:rPr>
          <w:lang w:val="ru-RU"/>
        </w:rPr>
      </w:pPr>
      <w:r w:rsidRPr="00C64B83">
        <w:rPr>
          <w:rFonts w:ascii="Times New Roman" w:hAnsi="Times New Roman" w:cs="Times New Roman"/>
          <w:i/>
          <w:iCs/>
          <w:color w:val="000000"/>
          <w:sz w:val="28"/>
          <w:szCs w:val="28"/>
          <w:lang w:val="ru-RU"/>
        </w:rPr>
        <w:t xml:space="preserve">Спортивно-оздоровительная деятельность.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Модуль «Спортивные игры».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E65FB" w:rsidRPr="00C64B83" w:rsidRDefault="00BE65FB">
      <w:pPr>
        <w:spacing w:after="0" w:line="264" w:lineRule="auto"/>
        <w:ind w:firstLine="600"/>
        <w:jc w:val="both"/>
        <w:rPr>
          <w:lang w:val="ru-RU"/>
        </w:rPr>
      </w:pPr>
      <w:r w:rsidRPr="00C64B83">
        <w:rPr>
          <w:rFonts w:ascii="Times New Roman" w:hAnsi="Times New Roman" w:cs="Times New Roman"/>
          <w:i/>
          <w:iCs/>
          <w:color w:val="000000"/>
          <w:sz w:val="28"/>
          <w:szCs w:val="28"/>
          <w:lang w:val="ru-RU"/>
        </w:rPr>
        <w:t xml:space="preserve">Прикладно-ориентированная двигательная деятельность.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Модуль «Атлетические единоборства». Атлетические единоборства в системе профессионально-ориентированной двигательной деятельности: её </w:t>
      </w:r>
      <w:r w:rsidRPr="00C64B83">
        <w:rPr>
          <w:rFonts w:ascii="Times New Roman" w:hAnsi="Times New Roman" w:cs="Times New Roman"/>
          <w:color w:val="000000"/>
          <w:sz w:val="28"/>
          <w:szCs w:val="28"/>
          <w:lang w:val="ru-RU"/>
        </w:rPr>
        <w:lastRenderedPageBreak/>
        <w:t>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стойки, захваты, броски).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E65FB" w:rsidRPr="00C64B83" w:rsidRDefault="00BE65FB">
      <w:pPr>
        <w:spacing w:after="0" w:line="264" w:lineRule="auto"/>
        <w:ind w:firstLine="600"/>
        <w:jc w:val="both"/>
        <w:rPr>
          <w:lang w:val="ru-RU"/>
        </w:rPr>
      </w:pPr>
      <w:r w:rsidRPr="00C64B83">
        <w:rPr>
          <w:rFonts w:ascii="Times New Roman" w:hAnsi="Times New Roman" w:cs="Times New Roman"/>
          <w:b/>
          <w:bCs/>
          <w:i/>
          <w:iCs/>
          <w:color w:val="000000"/>
          <w:sz w:val="28"/>
          <w:szCs w:val="28"/>
          <w:lang w:val="ru-RU"/>
        </w:rPr>
        <w:t>Программа вариативного модуля «Базовая физическая подготовка».</w:t>
      </w:r>
    </w:p>
    <w:p w:rsidR="00BE65FB" w:rsidRPr="00C64B83" w:rsidRDefault="00BE65FB">
      <w:pPr>
        <w:spacing w:after="0" w:line="264" w:lineRule="auto"/>
        <w:ind w:firstLine="600"/>
        <w:jc w:val="both"/>
        <w:rPr>
          <w:lang w:val="ru-RU"/>
        </w:rPr>
      </w:pPr>
      <w:r w:rsidRPr="00C64B83">
        <w:rPr>
          <w:rFonts w:ascii="Times New Roman" w:hAnsi="Times New Roman" w:cs="Times New Roman"/>
          <w:i/>
          <w:iCs/>
          <w:color w:val="000000"/>
          <w:sz w:val="28"/>
          <w:szCs w:val="28"/>
          <w:lang w:val="ru-RU"/>
        </w:rPr>
        <w:t xml:space="preserve">Общая физическая подготовка. </w:t>
      </w:r>
    </w:p>
    <w:p w:rsidR="00BE65FB" w:rsidRPr="00C64B83" w:rsidRDefault="00BE65FB">
      <w:pPr>
        <w:spacing w:after="0" w:line="264" w:lineRule="auto"/>
        <w:ind w:firstLine="600"/>
        <w:jc w:val="both"/>
        <w:rPr>
          <w:lang w:val="ru-RU"/>
        </w:rPr>
      </w:pPr>
      <w:r w:rsidRPr="00C64B83">
        <w:rPr>
          <w:rFonts w:ascii="Times New Roman" w:hAnsi="Times New Roman" w:cs="Times New Roman"/>
          <w:i/>
          <w:iCs/>
          <w:color w:val="000000"/>
          <w:sz w:val="28"/>
          <w:szCs w:val="28"/>
          <w:lang w:val="ru-RU"/>
        </w:rPr>
        <w:t>Развитие силовых способностей</w:t>
      </w:r>
      <w:r w:rsidRPr="00C64B83">
        <w:rPr>
          <w:rFonts w:ascii="Times New Roman" w:hAnsi="Times New Roman" w:cs="Times New Roman"/>
          <w:color w:val="000000"/>
          <w:sz w:val="28"/>
          <w:szCs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BE65FB" w:rsidRPr="00C64B83" w:rsidRDefault="00BE65FB">
      <w:pPr>
        <w:spacing w:after="0" w:line="264" w:lineRule="auto"/>
        <w:ind w:firstLine="600"/>
        <w:jc w:val="both"/>
        <w:rPr>
          <w:lang w:val="ru-RU"/>
        </w:rPr>
      </w:pPr>
      <w:r w:rsidRPr="00C64B83">
        <w:rPr>
          <w:rFonts w:ascii="Times New Roman" w:hAnsi="Times New Roman" w:cs="Times New Roman"/>
          <w:i/>
          <w:iCs/>
          <w:color w:val="000000"/>
          <w:sz w:val="28"/>
          <w:szCs w:val="28"/>
          <w:lang w:val="ru-RU"/>
        </w:rPr>
        <w:t xml:space="preserve">Развитие скоростных способностей.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w:t>
      </w:r>
      <w:r w:rsidRPr="00C64B83">
        <w:rPr>
          <w:rFonts w:ascii="Times New Roman" w:hAnsi="Times New Roman" w:cs="Times New Roman"/>
          <w:color w:val="000000"/>
          <w:sz w:val="28"/>
          <w:szCs w:val="28"/>
          <w:lang w:val="ru-RU"/>
        </w:rPr>
        <w:lastRenderedPageBreak/>
        <w:t>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BE65FB" w:rsidRPr="00C64B83" w:rsidRDefault="00BE65FB">
      <w:pPr>
        <w:spacing w:after="0" w:line="264" w:lineRule="auto"/>
        <w:ind w:firstLine="600"/>
        <w:jc w:val="both"/>
        <w:rPr>
          <w:lang w:val="ru-RU"/>
        </w:rPr>
      </w:pPr>
      <w:r w:rsidRPr="00C64B83">
        <w:rPr>
          <w:rFonts w:ascii="Times New Roman" w:hAnsi="Times New Roman" w:cs="Times New Roman"/>
          <w:i/>
          <w:iCs/>
          <w:color w:val="000000"/>
          <w:sz w:val="28"/>
          <w:szCs w:val="28"/>
          <w:lang w:val="ru-RU"/>
        </w:rPr>
        <w:t xml:space="preserve">Развитие выносливости.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rsidR="00BE65FB" w:rsidRPr="00C64B83" w:rsidRDefault="00BE65FB">
      <w:pPr>
        <w:spacing w:after="0" w:line="264" w:lineRule="auto"/>
        <w:ind w:firstLine="600"/>
        <w:jc w:val="both"/>
        <w:rPr>
          <w:lang w:val="ru-RU"/>
        </w:rPr>
      </w:pPr>
      <w:r w:rsidRPr="00C64B83">
        <w:rPr>
          <w:rFonts w:ascii="Times New Roman" w:hAnsi="Times New Roman" w:cs="Times New Roman"/>
          <w:i/>
          <w:iCs/>
          <w:color w:val="000000"/>
          <w:sz w:val="28"/>
          <w:szCs w:val="28"/>
          <w:lang w:val="ru-RU"/>
        </w:rPr>
        <w:t xml:space="preserve">Развитие координации движений.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BE65FB" w:rsidRPr="00C64B83" w:rsidRDefault="00BE65FB">
      <w:pPr>
        <w:spacing w:after="0" w:line="264" w:lineRule="auto"/>
        <w:ind w:firstLine="600"/>
        <w:jc w:val="both"/>
        <w:rPr>
          <w:lang w:val="ru-RU"/>
        </w:rPr>
      </w:pPr>
      <w:r w:rsidRPr="00C64B83">
        <w:rPr>
          <w:rFonts w:ascii="Times New Roman" w:hAnsi="Times New Roman" w:cs="Times New Roman"/>
          <w:i/>
          <w:iCs/>
          <w:color w:val="000000"/>
          <w:sz w:val="28"/>
          <w:szCs w:val="28"/>
          <w:lang w:val="ru-RU"/>
        </w:rPr>
        <w:t xml:space="preserve">Развитие гибкости.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BE65FB" w:rsidRPr="00C64B83" w:rsidRDefault="00BE65FB">
      <w:pPr>
        <w:spacing w:after="0" w:line="264" w:lineRule="auto"/>
        <w:ind w:firstLine="600"/>
        <w:jc w:val="both"/>
        <w:rPr>
          <w:lang w:val="ru-RU"/>
        </w:rPr>
      </w:pPr>
      <w:r w:rsidRPr="00C64B83">
        <w:rPr>
          <w:rFonts w:ascii="Times New Roman" w:hAnsi="Times New Roman" w:cs="Times New Roman"/>
          <w:i/>
          <w:iCs/>
          <w:color w:val="000000"/>
          <w:sz w:val="28"/>
          <w:szCs w:val="28"/>
          <w:lang w:val="ru-RU"/>
        </w:rPr>
        <w:t xml:space="preserve">Специальная физическая подготовка. </w:t>
      </w:r>
    </w:p>
    <w:p w:rsidR="00BE65FB" w:rsidRPr="00C64B83" w:rsidRDefault="00BE65FB">
      <w:pPr>
        <w:spacing w:after="0" w:line="264" w:lineRule="auto"/>
        <w:ind w:firstLine="600"/>
        <w:jc w:val="both"/>
        <w:rPr>
          <w:lang w:val="ru-RU"/>
        </w:rPr>
      </w:pPr>
      <w:r w:rsidRPr="00C64B83">
        <w:rPr>
          <w:rFonts w:ascii="Times New Roman" w:hAnsi="Times New Roman" w:cs="Times New Roman"/>
          <w:i/>
          <w:iCs/>
          <w:color w:val="000000"/>
          <w:sz w:val="28"/>
          <w:szCs w:val="28"/>
          <w:lang w:val="ru-RU"/>
        </w:rPr>
        <w:t>Модуль «Гимнастика»</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w:t>
      </w:r>
      <w:r w:rsidRPr="00C64B83">
        <w:rPr>
          <w:rFonts w:ascii="Times New Roman" w:hAnsi="Times New Roman" w:cs="Times New Roman"/>
          <w:color w:val="000000"/>
          <w:sz w:val="28"/>
          <w:szCs w:val="28"/>
          <w:lang w:val="ru-RU"/>
        </w:rPr>
        <w:lastRenderedPageBreak/>
        <w:t>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BE65FB" w:rsidRPr="00C64B83" w:rsidRDefault="00BE65FB">
      <w:pPr>
        <w:spacing w:after="0" w:line="264" w:lineRule="auto"/>
        <w:ind w:firstLine="600"/>
        <w:jc w:val="both"/>
        <w:rPr>
          <w:lang w:val="ru-RU"/>
        </w:rPr>
      </w:pPr>
      <w:r w:rsidRPr="00C64B83">
        <w:rPr>
          <w:rFonts w:ascii="Times New Roman" w:hAnsi="Times New Roman" w:cs="Times New Roman"/>
          <w:i/>
          <w:iCs/>
          <w:color w:val="000000"/>
          <w:sz w:val="28"/>
          <w:szCs w:val="28"/>
          <w:lang w:val="ru-RU"/>
        </w:rPr>
        <w:t>Модуль «Лёгкая атлетика»</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lastRenderedPageBreak/>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BE65FB" w:rsidRPr="00C64B83" w:rsidRDefault="00BE65FB">
      <w:pPr>
        <w:spacing w:after="0" w:line="264" w:lineRule="auto"/>
        <w:ind w:firstLine="600"/>
        <w:jc w:val="both"/>
        <w:rPr>
          <w:lang w:val="ru-RU"/>
        </w:rPr>
      </w:pPr>
      <w:r w:rsidRPr="00C64B83">
        <w:rPr>
          <w:rFonts w:ascii="Times New Roman" w:hAnsi="Times New Roman" w:cs="Times New Roman"/>
          <w:i/>
          <w:iCs/>
          <w:color w:val="000000"/>
          <w:sz w:val="28"/>
          <w:szCs w:val="28"/>
          <w:lang w:val="ru-RU"/>
        </w:rPr>
        <w:t>Модуль «Зимние виды спорта»</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Развитие координации. Упражнения в поворотах и спусках на лыжах, проезд через «ворота» и преодоление небольших трамплинов.</w:t>
      </w:r>
    </w:p>
    <w:p w:rsidR="00BE65FB" w:rsidRPr="00C64B83" w:rsidRDefault="00BE65FB">
      <w:pPr>
        <w:spacing w:after="0" w:line="264" w:lineRule="auto"/>
        <w:ind w:firstLine="600"/>
        <w:jc w:val="both"/>
        <w:rPr>
          <w:lang w:val="ru-RU"/>
        </w:rPr>
      </w:pPr>
      <w:r w:rsidRPr="00C64B83">
        <w:rPr>
          <w:rFonts w:ascii="Times New Roman" w:hAnsi="Times New Roman" w:cs="Times New Roman"/>
          <w:i/>
          <w:iCs/>
          <w:color w:val="000000"/>
          <w:sz w:val="28"/>
          <w:szCs w:val="28"/>
          <w:lang w:val="ru-RU"/>
        </w:rPr>
        <w:t>Модуль «Спортивные игры»</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w:t>
      </w:r>
      <w:r w:rsidRPr="00C64B83">
        <w:rPr>
          <w:rFonts w:ascii="Times New Roman" w:hAnsi="Times New Roman" w:cs="Times New Roman"/>
          <w:color w:val="000000"/>
          <w:sz w:val="28"/>
          <w:szCs w:val="28"/>
          <w:lang w:val="ru-RU"/>
        </w:rPr>
        <w:lastRenderedPageBreak/>
        <w:t>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w:t>
      </w:r>
      <w:r w:rsidRPr="00C64B83">
        <w:rPr>
          <w:rFonts w:ascii="Times New Roman" w:hAnsi="Times New Roman" w:cs="Times New Roman"/>
          <w:color w:val="000000"/>
          <w:sz w:val="28"/>
          <w:szCs w:val="28"/>
          <w:lang w:val="ru-RU"/>
        </w:rPr>
        <w:lastRenderedPageBreak/>
        <w:t>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BE65FB" w:rsidRPr="00C64B83" w:rsidRDefault="00BE65FB">
      <w:pPr>
        <w:rPr>
          <w:lang w:val="ru-RU"/>
        </w:rPr>
        <w:sectPr w:rsidR="00BE65FB" w:rsidRPr="00C64B83">
          <w:pgSz w:w="11906" w:h="16383"/>
          <w:pgMar w:top="1134" w:right="850" w:bottom="1134" w:left="1701" w:header="720" w:footer="720" w:gutter="0"/>
          <w:cols w:space="720"/>
        </w:sectPr>
      </w:pPr>
    </w:p>
    <w:p w:rsidR="00BE65FB" w:rsidRPr="00C64B83" w:rsidRDefault="00BE65FB">
      <w:pPr>
        <w:spacing w:after="0" w:line="264" w:lineRule="auto"/>
        <w:ind w:left="120"/>
        <w:jc w:val="both"/>
        <w:rPr>
          <w:lang w:val="ru-RU"/>
        </w:rPr>
      </w:pPr>
      <w:bookmarkStart w:id="10" w:name="_Toc137548640"/>
      <w:bookmarkStart w:id="11" w:name="block_67267453"/>
      <w:bookmarkEnd w:id="8"/>
      <w:bookmarkEnd w:id="10"/>
      <w:r w:rsidRPr="00C64B83">
        <w:rPr>
          <w:rFonts w:ascii="Times New Roman" w:hAnsi="Times New Roman" w:cs="Times New Roman"/>
          <w:b/>
          <w:bCs/>
          <w:color w:val="000000"/>
          <w:sz w:val="28"/>
          <w:szCs w:val="28"/>
          <w:lang w:val="ru-RU"/>
        </w:rPr>
        <w:lastRenderedPageBreak/>
        <w:t>ПЛАНИРУЕМЫЕ РЕЗУЛЬТАТЫ ОСВОЕНИЯ ПРОГРАММЫ ПО ФИЗИЧЕСКОЙ КУЛЬТУРЕ НА УРОВНЕ СРЕДНЕГО ОБЩЕГО ОБРАЗОВАНИЯ</w:t>
      </w:r>
    </w:p>
    <w:p w:rsidR="00BE65FB" w:rsidRPr="00C64B83" w:rsidRDefault="00BE65FB">
      <w:pPr>
        <w:spacing w:after="0"/>
        <w:ind w:left="120"/>
        <w:rPr>
          <w:lang w:val="ru-RU"/>
        </w:rPr>
      </w:pPr>
      <w:bookmarkStart w:id="12" w:name="_Toc137548641"/>
      <w:bookmarkEnd w:id="12"/>
    </w:p>
    <w:p w:rsidR="00BE65FB" w:rsidRPr="00C64B83" w:rsidRDefault="00BE65FB">
      <w:pPr>
        <w:spacing w:after="0" w:line="264" w:lineRule="auto"/>
        <w:ind w:left="120"/>
        <w:jc w:val="both"/>
        <w:rPr>
          <w:lang w:val="ru-RU"/>
        </w:rPr>
      </w:pPr>
      <w:r w:rsidRPr="00C64B83">
        <w:rPr>
          <w:rFonts w:ascii="Times New Roman" w:hAnsi="Times New Roman" w:cs="Times New Roman"/>
          <w:b/>
          <w:bCs/>
          <w:color w:val="000000"/>
          <w:sz w:val="28"/>
          <w:szCs w:val="28"/>
          <w:lang w:val="ru-RU"/>
        </w:rPr>
        <w:t>ЛИЧНОСТНЫЕ РЕЗУЛЬТАТЫ</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1) </w:t>
      </w:r>
      <w:r w:rsidRPr="00C64B83">
        <w:rPr>
          <w:rFonts w:ascii="Times New Roman" w:hAnsi="Times New Roman" w:cs="Times New Roman"/>
          <w:b/>
          <w:bCs/>
          <w:color w:val="000000"/>
          <w:sz w:val="28"/>
          <w:szCs w:val="28"/>
          <w:lang w:val="ru-RU"/>
        </w:rPr>
        <w:t>гражданского воспитания</w:t>
      </w:r>
      <w:r w:rsidRPr="00C64B83">
        <w:rPr>
          <w:rFonts w:ascii="Times New Roman" w:hAnsi="Times New Roman" w:cs="Times New Roman"/>
          <w:color w:val="000000"/>
          <w:sz w:val="28"/>
          <w:szCs w:val="28"/>
          <w:lang w:val="ru-RU"/>
        </w:rPr>
        <w:t>:</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сформированность гражданской позиции обучающегося как активного и ответственного члена российского общества;</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осознание своих конституционных прав и обязанностей, уважение закона и правопорядка;</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принятие традиционных национальных, общечеловеческих гуманистических и демократических ценностей;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умение взаимодействовать с социальными институтами в соответствии с их функциями и назначением;</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готовность к гуманитарной и волонтёрской деятельности;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2) </w:t>
      </w:r>
      <w:r w:rsidRPr="00C64B83">
        <w:rPr>
          <w:rFonts w:ascii="Times New Roman" w:hAnsi="Times New Roman" w:cs="Times New Roman"/>
          <w:b/>
          <w:bCs/>
          <w:color w:val="000000"/>
          <w:sz w:val="28"/>
          <w:szCs w:val="28"/>
          <w:lang w:val="ru-RU"/>
        </w:rPr>
        <w:t>патриотического воспитания</w:t>
      </w:r>
      <w:r w:rsidRPr="00C64B83">
        <w:rPr>
          <w:rFonts w:ascii="Times New Roman" w:hAnsi="Times New Roman" w:cs="Times New Roman"/>
          <w:color w:val="000000"/>
          <w:sz w:val="28"/>
          <w:szCs w:val="28"/>
          <w:lang w:val="ru-RU"/>
        </w:rPr>
        <w:t>:</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идейную убеждённость, готовность к служению и защите Отечества, ответственность за его судьбу;</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3) </w:t>
      </w:r>
      <w:r w:rsidRPr="00C64B83">
        <w:rPr>
          <w:rFonts w:ascii="Times New Roman" w:hAnsi="Times New Roman" w:cs="Times New Roman"/>
          <w:b/>
          <w:bCs/>
          <w:color w:val="000000"/>
          <w:sz w:val="28"/>
          <w:szCs w:val="28"/>
          <w:lang w:val="ru-RU"/>
        </w:rPr>
        <w:t>духовно-нравственного воспитания</w:t>
      </w:r>
      <w:r w:rsidRPr="00C64B83">
        <w:rPr>
          <w:rFonts w:ascii="Times New Roman" w:hAnsi="Times New Roman" w:cs="Times New Roman"/>
          <w:color w:val="000000"/>
          <w:sz w:val="28"/>
          <w:szCs w:val="28"/>
          <w:lang w:val="ru-RU"/>
        </w:rPr>
        <w:t>:</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осознание духовных ценностей российского народа;</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сформированность нравственного сознания, этического поведения;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способность оценивать ситуацию и принимать осознанные решения, ориентируясь на морально-нравственные нормы и ценности;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осознание личного вклада в построение устойчивого будущего;</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4) </w:t>
      </w:r>
      <w:r w:rsidRPr="00C64B83">
        <w:rPr>
          <w:rFonts w:ascii="Times New Roman" w:hAnsi="Times New Roman" w:cs="Times New Roman"/>
          <w:b/>
          <w:bCs/>
          <w:color w:val="000000"/>
          <w:sz w:val="28"/>
          <w:szCs w:val="28"/>
          <w:lang w:val="ru-RU"/>
        </w:rPr>
        <w:t>эстетического воспитания</w:t>
      </w:r>
      <w:r w:rsidRPr="00C64B83">
        <w:rPr>
          <w:rFonts w:ascii="Times New Roman" w:hAnsi="Times New Roman" w:cs="Times New Roman"/>
          <w:color w:val="000000"/>
          <w:sz w:val="28"/>
          <w:szCs w:val="28"/>
          <w:lang w:val="ru-RU"/>
        </w:rPr>
        <w:t>:</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готовность к самовыражению в разных видах искусства, стремление проявлять качества творческой личности;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5) </w:t>
      </w:r>
      <w:r w:rsidRPr="00C64B83">
        <w:rPr>
          <w:rFonts w:ascii="Times New Roman" w:hAnsi="Times New Roman" w:cs="Times New Roman"/>
          <w:b/>
          <w:bCs/>
          <w:color w:val="000000"/>
          <w:sz w:val="28"/>
          <w:szCs w:val="28"/>
          <w:lang w:val="ru-RU"/>
        </w:rPr>
        <w:t>физического воспитания</w:t>
      </w:r>
      <w:r w:rsidRPr="00C64B83">
        <w:rPr>
          <w:rFonts w:ascii="Times New Roman" w:hAnsi="Times New Roman" w:cs="Times New Roman"/>
          <w:color w:val="000000"/>
          <w:sz w:val="28"/>
          <w:szCs w:val="28"/>
          <w:lang w:val="ru-RU"/>
        </w:rPr>
        <w:t>:</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сформированность здорового и безопасного образа жизни, ответственного отношения к своему здоровью;</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потребность в физическом совершенствовании, занятиях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спортивно-оздоровительной деятельностью;</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активное неприятие вредных привычек и иных форм причинения вреда физическому и психическому здоровью;</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6) </w:t>
      </w:r>
      <w:r w:rsidRPr="00C64B83">
        <w:rPr>
          <w:rFonts w:ascii="Times New Roman" w:hAnsi="Times New Roman" w:cs="Times New Roman"/>
          <w:b/>
          <w:bCs/>
          <w:color w:val="000000"/>
          <w:sz w:val="28"/>
          <w:szCs w:val="28"/>
          <w:lang w:val="ru-RU"/>
        </w:rPr>
        <w:t>трудового воспитания</w:t>
      </w:r>
      <w:r w:rsidRPr="00C64B83">
        <w:rPr>
          <w:rFonts w:ascii="Times New Roman" w:hAnsi="Times New Roman" w:cs="Times New Roman"/>
          <w:color w:val="000000"/>
          <w:sz w:val="28"/>
          <w:szCs w:val="28"/>
          <w:lang w:val="ru-RU"/>
        </w:rPr>
        <w:t>:</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готовность к труду, осознание приобретённых умений и навыков, трудолюбие;</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готовность и способность к образованию и самообразованию на протяжении всей жизни;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7) </w:t>
      </w:r>
      <w:r w:rsidRPr="00C64B83">
        <w:rPr>
          <w:rFonts w:ascii="Times New Roman" w:hAnsi="Times New Roman" w:cs="Times New Roman"/>
          <w:b/>
          <w:bCs/>
          <w:color w:val="000000"/>
          <w:sz w:val="28"/>
          <w:szCs w:val="28"/>
          <w:lang w:val="ru-RU"/>
        </w:rPr>
        <w:t>экологического воспитания</w:t>
      </w:r>
      <w:r w:rsidRPr="00C64B83">
        <w:rPr>
          <w:rFonts w:ascii="Times New Roman" w:hAnsi="Times New Roman" w:cs="Times New Roman"/>
          <w:color w:val="000000"/>
          <w:sz w:val="28"/>
          <w:szCs w:val="28"/>
          <w:lang w:val="ru-RU"/>
        </w:rPr>
        <w:t>:</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планирование и осуществление действий в окружающей среде на основе знания целей устойчивого развития человечества;</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активное неприятие действий, приносящих вред окружающей среде;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lastRenderedPageBreak/>
        <w:t>умение прогнозировать неблагоприятные экологические последствия предпринимаемых действий, предотвращать их;</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расширение опыта деятельности экологической направленности.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8) </w:t>
      </w:r>
      <w:r w:rsidRPr="00C64B83">
        <w:rPr>
          <w:rFonts w:ascii="Times New Roman" w:hAnsi="Times New Roman" w:cs="Times New Roman"/>
          <w:b/>
          <w:bCs/>
          <w:color w:val="000000"/>
          <w:sz w:val="28"/>
          <w:szCs w:val="28"/>
          <w:lang w:val="ru-RU"/>
        </w:rPr>
        <w:t>ценности научного познания</w:t>
      </w:r>
      <w:r w:rsidRPr="00C64B83">
        <w:rPr>
          <w:rFonts w:ascii="Times New Roman" w:hAnsi="Times New Roman" w:cs="Times New Roman"/>
          <w:color w:val="000000"/>
          <w:sz w:val="28"/>
          <w:szCs w:val="28"/>
          <w:lang w:val="ru-RU"/>
        </w:rPr>
        <w:t>:</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совершенствование языковой и читательской культуры как средства взаимодействия между людьми и познанием мира;</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BE65FB" w:rsidRPr="00C64B83" w:rsidRDefault="00BE65FB">
      <w:pPr>
        <w:spacing w:after="0"/>
        <w:ind w:left="120"/>
        <w:rPr>
          <w:lang w:val="ru-RU"/>
        </w:rPr>
      </w:pPr>
      <w:bookmarkStart w:id="13" w:name="_Toc137510620"/>
      <w:bookmarkEnd w:id="13"/>
    </w:p>
    <w:p w:rsidR="00BE65FB" w:rsidRPr="00C64B83" w:rsidRDefault="00BE65FB">
      <w:pPr>
        <w:spacing w:after="0" w:line="264" w:lineRule="auto"/>
        <w:ind w:left="120"/>
        <w:jc w:val="both"/>
        <w:rPr>
          <w:lang w:val="ru-RU"/>
        </w:rPr>
      </w:pPr>
    </w:p>
    <w:p w:rsidR="00BE65FB" w:rsidRPr="00C64B83" w:rsidRDefault="00BE65FB">
      <w:pPr>
        <w:spacing w:after="0" w:line="264" w:lineRule="auto"/>
        <w:ind w:left="120"/>
        <w:jc w:val="both"/>
        <w:rPr>
          <w:lang w:val="ru-RU"/>
        </w:rPr>
      </w:pPr>
      <w:r w:rsidRPr="00C64B83">
        <w:rPr>
          <w:rFonts w:ascii="Times New Roman" w:hAnsi="Times New Roman" w:cs="Times New Roman"/>
          <w:b/>
          <w:bCs/>
          <w:color w:val="000000"/>
          <w:sz w:val="28"/>
          <w:szCs w:val="28"/>
          <w:lang w:val="ru-RU"/>
        </w:rPr>
        <w:t>МЕТАПРЕДМЕТНЫЕ РЕЗУЛЬТАТЫ</w:t>
      </w:r>
    </w:p>
    <w:p w:rsidR="00BE65FB" w:rsidRPr="00C64B83" w:rsidRDefault="00BE65FB">
      <w:pPr>
        <w:spacing w:after="0" w:line="264" w:lineRule="auto"/>
        <w:ind w:firstLine="600"/>
        <w:jc w:val="both"/>
        <w:rPr>
          <w:lang w:val="ru-RU"/>
        </w:rPr>
      </w:pPr>
      <w:bookmarkStart w:id="14" w:name="_Toc134720971"/>
      <w:bookmarkEnd w:id="14"/>
      <w:r w:rsidRPr="00C64B83">
        <w:rPr>
          <w:rFonts w:ascii="Times New Roman" w:hAnsi="Times New Roman" w:cs="Times New Roman"/>
          <w:color w:val="000000"/>
          <w:sz w:val="28"/>
          <w:szCs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E65FB" w:rsidRPr="00C64B83" w:rsidRDefault="00BE65FB">
      <w:pPr>
        <w:spacing w:after="0" w:line="264" w:lineRule="auto"/>
        <w:ind w:left="120"/>
        <w:jc w:val="both"/>
        <w:rPr>
          <w:lang w:val="ru-RU"/>
        </w:rPr>
      </w:pPr>
      <w:r w:rsidRPr="00C64B83">
        <w:rPr>
          <w:rFonts w:ascii="Times New Roman" w:hAnsi="Times New Roman" w:cs="Times New Roman"/>
          <w:b/>
          <w:bCs/>
          <w:color w:val="000000"/>
          <w:sz w:val="28"/>
          <w:szCs w:val="28"/>
          <w:lang w:val="ru-RU"/>
        </w:rPr>
        <w:t>Познавательные универсальные учебные действия</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У обучающегося будут сформированы </w:t>
      </w:r>
      <w:r w:rsidRPr="00C64B83">
        <w:rPr>
          <w:rFonts w:ascii="Times New Roman" w:hAnsi="Times New Roman" w:cs="Times New Roman"/>
          <w:i/>
          <w:iCs/>
          <w:color w:val="000000"/>
          <w:sz w:val="28"/>
          <w:szCs w:val="28"/>
          <w:lang w:val="ru-RU"/>
        </w:rPr>
        <w:t>следующие базовые логические действия</w:t>
      </w:r>
      <w:r w:rsidRPr="00C64B83">
        <w:rPr>
          <w:rFonts w:ascii="Times New Roman" w:hAnsi="Times New Roman" w:cs="Times New Roman"/>
          <w:color w:val="000000"/>
          <w:sz w:val="28"/>
          <w:szCs w:val="28"/>
          <w:lang w:val="ru-RU"/>
        </w:rPr>
        <w:t xml:space="preserve"> как часть познавательных универсальных учебных действий:</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самостоятельно формулировать и актуализировать проблему, рассматривать её всесторонне;</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устанавливать существенный признак или основания для сравнения, классификации и обобщения;</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определять цели деятельности, задавать параметры и критерии их достижения;</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выявлять закономерности и противоречия в рассматриваемых явлениях;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разрабатывать план решения проблемы с учётом анализа имеющихся материальных и нематериальных ресурсов;</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вносить коррективы в деятельность, оценивать соответствие результатов целям, оценивать риски последствий деятельности;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координировать и выполнять работу в условиях реального, виртуального и комбинированного взаимодействия;</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развивать креативное мышление при решении жизненных проблем.</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У обучающегося будут сформированы следующие </w:t>
      </w:r>
      <w:r w:rsidRPr="00C64B83">
        <w:rPr>
          <w:rFonts w:ascii="Times New Roman" w:hAnsi="Times New Roman" w:cs="Times New Roman"/>
          <w:i/>
          <w:iCs/>
          <w:color w:val="000000"/>
          <w:sz w:val="28"/>
          <w:szCs w:val="28"/>
          <w:lang w:val="ru-RU"/>
        </w:rPr>
        <w:t>базовые исследовательские действия</w:t>
      </w:r>
      <w:r w:rsidRPr="00C64B83">
        <w:rPr>
          <w:rFonts w:ascii="Times New Roman" w:hAnsi="Times New Roman" w:cs="Times New Roman"/>
          <w:color w:val="000000"/>
          <w:sz w:val="28"/>
          <w:szCs w:val="28"/>
          <w:lang w:val="ru-RU"/>
        </w:rPr>
        <w:t xml:space="preserve"> как часть познавательных универсальных учебных действий:</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BE65FB" w:rsidRPr="00C64B83" w:rsidRDefault="00BE65FB">
      <w:pPr>
        <w:spacing w:after="0"/>
        <w:ind w:left="120"/>
        <w:rPr>
          <w:lang w:val="ru-RU"/>
        </w:rPr>
      </w:pPr>
    </w:p>
    <w:p w:rsidR="00BE65FB" w:rsidRPr="00C64B83" w:rsidRDefault="00BE65FB">
      <w:pPr>
        <w:spacing w:after="0"/>
        <w:ind w:firstLine="600"/>
        <w:jc w:val="both"/>
        <w:rPr>
          <w:lang w:val="ru-RU"/>
        </w:rPr>
      </w:pPr>
      <w:r w:rsidRPr="00C64B83">
        <w:rPr>
          <w:rFonts w:ascii="Times New Roman" w:hAnsi="Times New Roman" w:cs="Times New Roman"/>
          <w:color w:val="000000"/>
          <w:sz w:val="28"/>
          <w:szCs w:val="28"/>
          <w:lang w:val="ru-RU"/>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BE65FB" w:rsidRPr="00C64B83" w:rsidRDefault="00BE65FB">
      <w:pPr>
        <w:spacing w:after="0"/>
        <w:ind w:left="120"/>
        <w:rPr>
          <w:lang w:val="ru-RU"/>
        </w:rPr>
      </w:pP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формирование научного типа мышления, владение научной терминологией, ключевыми понятиями и методами;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ставить и формулировать собственные задачи в образовательной деятельности и жизненных ситуациях;</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давать оценку новым ситуациям, оценивать приобретённый опыт;</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осуществлять целенаправленный поиск переноса средств и способов действия в профессиональную среду;</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уметь переносить знания в познавательную и практическую области жизнедеятельности;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уметь интегрировать знания из разных предметных областей;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У обучающегося будут сформированы следующие </w:t>
      </w:r>
      <w:r w:rsidRPr="00C64B83">
        <w:rPr>
          <w:rFonts w:ascii="Times New Roman" w:hAnsi="Times New Roman" w:cs="Times New Roman"/>
          <w:i/>
          <w:iCs/>
          <w:color w:val="000000"/>
          <w:sz w:val="28"/>
          <w:szCs w:val="28"/>
          <w:lang w:val="ru-RU"/>
        </w:rPr>
        <w:t>умения работать с информацией</w:t>
      </w:r>
      <w:r w:rsidRPr="00C64B83">
        <w:rPr>
          <w:rFonts w:ascii="Times New Roman" w:hAnsi="Times New Roman" w:cs="Times New Roman"/>
          <w:color w:val="000000"/>
          <w:sz w:val="28"/>
          <w:szCs w:val="28"/>
          <w:lang w:val="ru-RU"/>
        </w:rPr>
        <w:t xml:space="preserve"> как часть познавательных универсальных учебных действий:</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оценивать достоверность, легитимность информации, её соответствие правовым и морально-этическим нормам;</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w:t>
      </w:r>
      <w:r w:rsidRPr="00C64B83">
        <w:rPr>
          <w:rFonts w:ascii="Times New Roman" w:hAnsi="Times New Roman" w:cs="Times New Roman"/>
          <w:color w:val="000000"/>
          <w:sz w:val="28"/>
          <w:szCs w:val="28"/>
          <w:lang w:val="ru-RU"/>
        </w:rPr>
        <w:lastRenderedPageBreak/>
        <w:t>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владеть навыками распознавания и защиты информации, информационной безопасности личности.</w:t>
      </w:r>
    </w:p>
    <w:p w:rsidR="00BE65FB" w:rsidRPr="00C64B83" w:rsidRDefault="00BE65FB">
      <w:pPr>
        <w:spacing w:after="0" w:line="264" w:lineRule="auto"/>
        <w:ind w:left="120"/>
        <w:jc w:val="both"/>
        <w:rPr>
          <w:lang w:val="ru-RU"/>
        </w:rPr>
      </w:pPr>
      <w:r w:rsidRPr="00C64B83">
        <w:rPr>
          <w:rFonts w:ascii="Times New Roman" w:hAnsi="Times New Roman" w:cs="Times New Roman"/>
          <w:b/>
          <w:bCs/>
          <w:color w:val="000000"/>
          <w:sz w:val="28"/>
          <w:szCs w:val="28"/>
          <w:lang w:val="ru-RU"/>
        </w:rPr>
        <w:t>Коммуникативные универсальные учебные действия</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У обучающегося будут сформированы следующие умения общения как часть коммуникативных универсальных учебных действий:</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осуществлять коммуникации во всех сферах жизни;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владеть различными способами общения и взаимодействия;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аргументированно вести диалог, уметь смягчать конфликтные ситуации;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развёрнуто и логично излагать свою точку зрения с использованием языковых средств.</w:t>
      </w:r>
    </w:p>
    <w:p w:rsidR="00BE65FB" w:rsidRPr="00C64B83" w:rsidRDefault="00BE65FB">
      <w:pPr>
        <w:spacing w:after="0" w:line="264" w:lineRule="auto"/>
        <w:ind w:left="120"/>
        <w:jc w:val="both"/>
        <w:rPr>
          <w:lang w:val="ru-RU"/>
        </w:rPr>
      </w:pPr>
      <w:r w:rsidRPr="00C64B83">
        <w:rPr>
          <w:rFonts w:ascii="Times New Roman" w:hAnsi="Times New Roman" w:cs="Times New Roman"/>
          <w:b/>
          <w:bCs/>
          <w:color w:val="000000"/>
          <w:sz w:val="28"/>
          <w:szCs w:val="28"/>
          <w:lang w:val="ru-RU"/>
        </w:rPr>
        <w:t>Регулятивные универсальные учебные действия</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У обучающегося будут сформированы следующие умения </w:t>
      </w:r>
      <w:r w:rsidRPr="00C64B83">
        <w:rPr>
          <w:rFonts w:ascii="Times New Roman" w:hAnsi="Times New Roman" w:cs="Times New Roman"/>
          <w:i/>
          <w:iCs/>
          <w:color w:val="000000"/>
          <w:sz w:val="28"/>
          <w:szCs w:val="28"/>
          <w:lang w:val="ru-RU"/>
        </w:rPr>
        <w:t>самоорганизации</w:t>
      </w:r>
      <w:r w:rsidRPr="00C64B83">
        <w:rPr>
          <w:rFonts w:ascii="Times New Roman" w:hAnsi="Times New Roman" w:cs="Times New Roman"/>
          <w:color w:val="000000"/>
          <w:sz w:val="28"/>
          <w:szCs w:val="28"/>
          <w:lang w:val="ru-RU"/>
        </w:rPr>
        <w:t xml:space="preserve"> как часть регулятивных универсальных учебных действий:</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самостоятельно составлять план решения проблемы с учётом имеющихся ресурсов, собственных возможностей и предпочтений;</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давать оценку новым ситуациям;</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расширять рамки учебного предмета на основе личных предпочтений;</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делать осознанный выбор, аргументировать его, брать ответственность за решение;</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оценивать приобретённый опыт;</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способствовать формированию и проявлению широкой эрудиции в разных областях знаний;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постоянно повышать свой образовательный и культурный уровень;</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У обучающегося будут сформированы следующие умения </w:t>
      </w:r>
      <w:r w:rsidRPr="00C64B83">
        <w:rPr>
          <w:rFonts w:ascii="Times New Roman" w:hAnsi="Times New Roman" w:cs="Times New Roman"/>
          <w:i/>
          <w:iCs/>
          <w:color w:val="000000"/>
          <w:sz w:val="28"/>
          <w:szCs w:val="28"/>
          <w:lang w:val="ru-RU"/>
        </w:rPr>
        <w:t>самоконтроля, принятия себя и других</w:t>
      </w:r>
      <w:r w:rsidRPr="00C64B83">
        <w:rPr>
          <w:rFonts w:ascii="Times New Roman" w:hAnsi="Times New Roman" w:cs="Times New Roman"/>
          <w:color w:val="000000"/>
          <w:sz w:val="28"/>
          <w:szCs w:val="28"/>
          <w:lang w:val="ru-RU"/>
        </w:rPr>
        <w:t xml:space="preserve"> как часть регулятивных универсальных учебных действий:</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давать оценку новым ситуациям, вносить коррективы в деятельность, оценивать соответствие результатов целям;</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lastRenderedPageBreak/>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использовать приёмы рефлексии для оценки ситуации, выбора верного решения;</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оценивать риски и своевременно принимать решения по их снижению;</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принимать мотивы и аргументы других при анализе результатов деятельности;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принимать себя, понимая свои недостатки и достоинства;</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принимать мотивы и аргументы других при анализе результатов деятельности;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признавать своё право и право других на ошибки;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развивать способность понимать мир с позиции другого человека.</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У обучающегося будут сформированы следующие умения </w:t>
      </w:r>
      <w:r w:rsidRPr="00C64B83">
        <w:rPr>
          <w:rFonts w:ascii="Times New Roman" w:hAnsi="Times New Roman" w:cs="Times New Roman"/>
          <w:i/>
          <w:iCs/>
          <w:color w:val="000000"/>
          <w:sz w:val="28"/>
          <w:szCs w:val="28"/>
          <w:lang w:val="ru-RU"/>
        </w:rPr>
        <w:t>совместной деятельности</w:t>
      </w:r>
      <w:r w:rsidRPr="00C64B83">
        <w:rPr>
          <w:rFonts w:ascii="Times New Roman" w:hAnsi="Times New Roman" w:cs="Times New Roman"/>
          <w:color w:val="000000"/>
          <w:sz w:val="28"/>
          <w:szCs w:val="28"/>
          <w:lang w:val="ru-RU"/>
        </w:rPr>
        <w:t xml:space="preserve"> как часть коммуникативных универсальных учебных действий:</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понимать и использовать преимущества командной и индивидуальной работы;</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выбирать тематику и методы совместных действий с учётом общих интересов, и возможностей каждого члена коллектива;</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оценивать качество вклада своего и каждого участника команды в общий результат по разработанным критериям;</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предлагать новые проекты, оценивать идеи с позиции новизны, оригинальности, практической значимости;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BE65FB" w:rsidRPr="00C64B83" w:rsidRDefault="00BE65FB">
      <w:pPr>
        <w:spacing w:after="0"/>
        <w:ind w:left="120"/>
        <w:rPr>
          <w:lang w:val="ru-RU"/>
        </w:rPr>
      </w:pPr>
      <w:bookmarkStart w:id="15" w:name="_Toc137510621"/>
      <w:bookmarkEnd w:id="15"/>
    </w:p>
    <w:p w:rsidR="00BE65FB" w:rsidRPr="00C64B83" w:rsidRDefault="00BE65FB">
      <w:pPr>
        <w:spacing w:after="0" w:line="264" w:lineRule="auto"/>
        <w:ind w:left="120"/>
        <w:jc w:val="both"/>
        <w:rPr>
          <w:lang w:val="ru-RU"/>
        </w:rPr>
      </w:pPr>
    </w:p>
    <w:p w:rsidR="00BE65FB" w:rsidRPr="00C64B83" w:rsidRDefault="00BE65FB">
      <w:pPr>
        <w:spacing w:after="0" w:line="264" w:lineRule="auto"/>
        <w:ind w:left="120"/>
        <w:jc w:val="both"/>
        <w:rPr>
          <w:lang w:val="ru-RU"/>
        </w:rPr>
      </w:pPr>
      <w:r w:rsidRPr="00C64B83">
        <w:rPr>
          <w:rFonts w:ascii="Times New Roman" w:hAnsi="Times New Roman" w:cs="Times New Roman"/>
          <w:b/>
          <w:bCs/>
          <w:color w:val="000000"/>
          <w:sz w:val="28"/>
          <w:szCs w:val="28"/>
          <w:lang w:val="ru-RU"/>
        </w:rPr>
        <w:t>ПРЕДМЕТНЫЕ РЕЗУЛЬТАТЫ</w:t>
      </w:r>
    </w:p>
    <w:p w:rsidR="00BE65FB" w:rsidRPr="00C64B83" w:rsidRDefault="00BE65FB">
      <w:pPr>
        <w:spacing w:after="0" w:line="264" w:lineRule="auto"/>
        <w:ind w:left="120"/>
        <w:jc w:val="both"/>
        <w:rPr>
          <w:lang w:val="ru-RU"/>
        </w:rPr>
      </w:pPr>
      <w:r w:rsidRPr="00C64B83">
        <w:rPr>
          <w:rFonts w:ascii="Times New Roman" w:hAnsi="Times New Roman" w:cs="Times New Roman"/>
          <w:color w:val="000000"/>
          <w:sz w:val="28"/>
          <w:szCs w:val="28"/>
          <w:lang w:val="ru-RU"/>
        </w:rPr>
        <w:t xml:space="preserve">К концу обучения </w:t>
      </w:r>
      <w:r w:rsidRPr="00C64B83">
        <w:rPr>
          <w:rFonts w:ascii="Times New Roman" w:hAnsi="Times New Roman" w:cs="Times New Roman"/>
          <w:b/>
          <w:bCs/>
          <w:i/>
          <w:iCs/>
          <w:color w:val="000000"/>
          <w:sz w:val="28"/>
          <w:szCs w:val="28"/>
          <w:lang w:val="ru-RU"/>
        </w:rPr>
        <w:t>в 10 классе</w:t>
      </w:r>
      <w:r w:rsidRPr="00C64B83">
        <w:rPr>
          <w:rFonts w:ascii="Times New Roman" w:hAnsi="Times New Roman" w:cs="Times New Roman"/>
          <w:color w:val="000000"/>
          <w:sz w:val="28"/>
          <w:szCs w:val="28"/>
          <w:lang w:val="ru-RU"/>
        </w:rPr>
        <w:t xml:space="preserve"> обучающийся получит следующие предметные результаты по отдельным темам программы по физической культуре.</w:t>
      </w:r>
    </w:p>
    <w:p w:rsidR="00BE65FB" w:rsidRPr="00C64B83" w:rsidRDefault="00BE65FB">
      <w:pPr>
        <w:spacing w:after="0" w:line="264" w:lineRule="auto"/>
        <w:ind w:firstLine="600"/>
        <w:jc w:val="both"/>
        <w:rPr>
          <w:lang w:val="ru-RU"/>
        </w:rPr>
      </w:pPr>
      <w:r w:rsidRPr="00C64B83">
        <w:rPr>
          <w:rFonts w:ascii="Times New Roman" w:hAnsi="Times New Roman" w:cs="Times New Roman"/>
          <w:b/>
          <w:bCs/>
          <w:i/>
          <w:iCs/>
          <w:color w:val="000000"/>
          <w:sz w:val="28"/>
          <w:szCs w:val="28"/>
          <w:lang w:val="ru-RU"/>
        </w:rPr>
        <w:t xml:space="preserve">Раздел «Знания о физической культуре»: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lastRenderedPageBreak/>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BE65FB" w:rsidRPr="00C64B83" w:rsidRDefault="00BE65FB">
      <w:pPr>
        <w:spacing w:after="0" w:line="264" w:lineRule="auto"/>
        <w:ind w:firstLine="600"/>
        <w:jc w:val="both"/>
        <w:rPr>
          <w:lang w:val="ru-RU"/>
        </w:rPr>
      </w:pPr>
      <w:r w:rsidRPr="00C64B83">
        <w:rPr>
          <w:rFonts w:ascii="Times New Roman" w:hAnsi="Times New Roman" w:cs="Times New Roman"/>
          <w:b/>
          <w:bCs/>
          <w:i/>
          <w:iCs/>
          <w:color w:val="000000"/>
          <w:sz w:val="28"/>
          <w:szCs w:val="28"/>
          <w:lang w:val="ru-RU"/>
        </w:rPr>
        <w:t>Раздел «Организация самостоятельных занятий»:</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BE65FB" w:rsidRPr="00C64B83" w:rsidRDefault="00BE65FB">
      <w:pPr>
        <w:spacing w:after="0" w:line="264" w:lineRule="auto"/>
        <w:ind w:firstLine="600"/>
        <w:jc w:val="both"/>
        <w:rPr>
          <w:lang w:val="ru-RU"/>
        </w:rPr>
      </w:pPr>
      <w:r w:rsidRPr="00C64B83">
        <w:rPr>
          <w:rFonts w:ascii="Times New Roman" w:hAnsi="Times New Roman" w:cs="Times New Roman"/>
          <w:b/>
          <w:bCs/>
          <w:i/>
          <w:iCs/>
          <w:color w:val="000000"/>
          <w:sz w:val="28"/>
          <w:szCs w:val="28"/>
          <w:lang w:val="ru-RU"/>
        </w:rPr>
        <w:t>Раздел «Физическое совершенствование»:</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выполнять упражнения общефизической подготовки, использовать их в планировании кондиционной тренировки;</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BE65FB" w:rsidRPr="00C64B83" w:rsidRDefault="00BE65FB">
      <w:pPr>
        <w:spacing w:after="0" w:line="264" w:lineRule="auto"/>
        <w:ind w:left="120"/>
        <w:jc w:val="both"/>
        <w:rPr>
          <w:lang w:val="ru-RU"/>
        </w:rPr>
      </w:pPr>
    </w:p>
    <w:p w:rsidR="00BE65FB" w:rsidRPr="00C64B83" w:rsidRDefault="00BE65FB">
      <w:pPr>
        <w:spacing w:after="0" w:line="264" w:lineRule="auto"/>
        <w:ind w:left="120"/>
        <w:jc w:val="both"/>
        <w:rPr>
          <w:lang w:val="ru-RU"/>
        </w:rPr>
      </w:pPr>
      <w:r w:rsidRPr="00C64B83">
        <w:rPr>
          <w:rFonts w:ascii="Times New Roman" w:hAnsi="Times New Roman" w:cs="Times New Roman"/>
          <w:color w:val="000000"/>
          <w:sz w:val="28"/>
          <w:szCs w:val="28"/>
          <w:lang w:val="ru-RU"/>
        </w:rPr>
        <w:lastRenderedPageBreak/>
        <w:t xml:space="preserve">К концу обучения </w:t>
      </w:r>
      <w:r w:rsidRPr="00C64B83">
        <w:rPr>
          <w:rFonts w:ascii="Times New Roman" w:hAnsi="Times New Roman" w:cs="Times New Roman"/>
          <w:b/>
          <w:bCs/>
          <w:i/>
          <w:iCs/>
          <w:color w:val="000000"/>
          <w:sz w:val="28"/>
          <w:szCs w:val="28"/>
          <w:lang w:val="ru-RU"/>
        </w:rPr>
        <w:t>в 11 классе</w:t>
      </w:r>
      <w:r w:rsidRPr="00C64B83">
        <w:rPr>
          <w:rFonts w:ascii="Times New Roman" w:hAnsi="Times New Roman" w:cs="Times New Roman"/>
          <w:color w:val="000000"/>
          <w:sz w:val="28"/>
          <w:szCs w:val="28"/>
          <w:lang w:val="ru-RU"/>
        </w:rPr>
        <w:t xml:space="preserve"> обучающийся получит следующие предметные результаты по отдельным темам программы по физической культуре:</w:t>
      </w:r>
    </w:p>
    <w:p w:rsidR="00BE65FB" w:rsidRPr="00C64B83" w:rsidRDefault="00BE65FB">
      <w:pPr>
        <w:spacing w:after="0" w:line="264" w:lineRule="auto"/>
        <w:ind w:firstLine="600"/>
        <w:jc w:val="both"/>
        <w:rPr>
          <w:lang w:val="ru-RU"/>
        </w:rPr>
      </w:pPr>
      <w:r w:rsidRPr="00C64B83">
        <w:rPr>
          <w:rFonts w:ascii="Times New Roman" w:hAnsi="Times New Roman" w:cs="Times New Roman"/>
          <w:b/>
          <w:bCs/>
          <w:i/>
          <w:iCs/>
          <w:color w:val="000000"/>
          <w:sz w:val="28"/>
          <w:szCs w:val="28"/>
          <w:lang w:val="ru-RU"/>
        </w:rPr>
        <w:t xml:space="preserve">Раздел «Знания о физической культуре»: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BE65FB" w:rsidRPr="00C64B83" w:rsidRDefault="00BE65FB">
      <w:pPr>
        <w:spacing w:after="0" w:line="264" w:lineRule="auto"/>
        <w:ind w:firstLine="600"/>
        <w:jc w:val="both"/>
        <w:rPr>
          <w:lang w:val="ru-RU"/>
        </w:rPr>
      </w:pPr>
      <w:r w:rsidRPr="00C64B83">
        <w:rPr>
          <w:rFonts w:ascii="Times New Roman" w:hAnsi="Times New Roman" w:cs="Times New Roman"/>
          <w:color w:val="000000"/>
          <w:sz w:val="28"/>
          <w:szCs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BE65FB" w:rsidRPr="00C64B83" w:rsidRDefault="00BE65FB">
      <w:pPr>
        <w:spacing w:after="0" w:line="264" w:lineRule="auto"/>
        <w:ind w:firstLine="600"/>
        <w:jc w:val="both"/>
        <w:rPr>
          <w:lang w:val="ru-RU"/>
        </w:rPr>
      </w:pPr>
      <w:r w:rsidRPr="00C64B83">
        <w:rPr>
          <w:rFonts w:ascii="Times New Roman" w:hAnsi="Times New Roman" w:cs="Times New Roman"/>
          <w:b/>
          <w:bCs/>
          <w:i/>
          <w:iCs/>
          <w:color w:val="000000"/>
          <w:sz w:val="28"/>
          <w:szCs w:val="28"/>
          <w:lang w:val="ru-RU"/>
        </w:rPr>
        <w:t>Раздел «Организация самостоятельных занятий»:</w:t>
      </w:r>
    </w:p>
    <w:p w:rsidR="00BE65FB" w:rsidRPr="00C64B83" w:rsidRDefault="00BE65FB">
      <w:pPr>
        <w:spacing w:after="0"/>
        <w:ind w:left="120"/>
        <w:rPr>
          <w:lang w:val="ru-RU"/>
        </w:rPr>
      </w:pPr>
    </w:p>
    <w:p w:rsidR="00BE65FB" w:rsidRPr="00C64B83" w:rsidRDefault="00BE65FB">
      <w:pPr>
        <w:spacing w:after="0"/>
        <w:ind w:left="120"/>
        <w:rPr>
          <w:lang w:val="ru-RU"/>
        </w:rPr>
      </w:pPr>
    </w:p>
    <w:p w:rsidR="00BE65FB" w:rsidRPr="00C64B83" w:rsidRDefault="00BE65FB">
      <w:pPr>
        <w:spacing w:after="0"/>
        <w:ind w:firstLine="600"/>
        <w:jc w:val="both"/>
        <w:rPr>
          <w:lang w:val="ru-RU"/>
        </w:rPr>
      </w:pPr>
      <w:r w:rsidRPr="00C64B83">
        <w:rPr>
          <w:rFonts w:ascii="Times New Roman" w:hAnsi="Times New Roman" w:cs="Times New Roman"/>
          <w:color w:val="000000"/>
          <w:sz w:val="28"/>
          <w:szCs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BE65FB" w:rsidRPr="00C64B83" w:rsidRDefault="00BE65FB">
      <w:pPr>
        <w:spacing w:after="0"/>
        <w:ind w:left="120"/>
        <w:rPr>
          <w:lang w:val="ru-RU"/>
        </w:rPr>
      </w:pPr>
    </w:p>
    <w:p w:rsidR="00BE65FB" w:rsidRPr="00C64B83" w:rsidRDefault="00BE65FB">
      <w:pPr>
        <w:spacing w:after="0"/>
        <w:ind w:firstLine="600"/>
        <w:jc w:val="both"/>
        <w:rPr>
          <w:lang w:val="ru-RU"/>
        </w:rPr>
      </w:pPr>
      <w:r w:rsidRPr="00C64B83">
        <w:rPr>
          <w:rFonts w:ascii="Times New Roman" w:hAnsi="Times New Roman" w:cs="Times New Roman"/>
          <w:color w:val="000000"/>
          <w:sz w:val="28"/>
          <w:szCs w:val="28"/>
          <w:lang w:val="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rsidR="00BE65FB" w:rsidRPr="00C64B83" w:rsidRDefault="00BE65FB">
      <w:pPr>
        <w:spacing w:after="0"/>
        <w:ind w:left="120"/>
        <w:rPr>
          <w:lang w:val="ru-RU"/>
        </w:rPr>
      </w:pPr>
    </w:p>
    <w:p w:rsidR="00BE65FB" w:rsidRPr="00C64B83" w:rsidRDefault="00BE65FB">
      <w:pPr>
        <w:spacing w:after="0"/>
        <w:ind w:firstLine="600"/>
        <w:jc w:val="both"/>
        <w:rPr>
          <w:lang w:val="ru-RU"/>
        </w:rPr>
      </w:pPr>
      <w:r w:rsidRPr="00C64B83">
        <w:rPr>
          <w:rFonts w:ascii="Times New Roman" w:hAnsi="Times New Roman" w:cs="Times New Roman"/>
          <w:color w:val="000000"/>
          <w:sz w:val="28"/>
          <w:szCs w:val="28"/>
          <w:lang w:val="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rsidR="00BE65FB" w:rsidRPr="00C64B83" w:rsidRDefault="00BE65FB">
      <w:pPr>
        <w:spacing w:after="0"/>
        <w:ind w:left="120"/>
        <w:rPr>
          <w:lang w:val="ru-RU"/>
        </w:rPr>
      </w:pPr>
    </w:p>
    <w:p w:rsidR="00BE65FB" w:rsidRPr="00C64B83" w:rsidRDefault="00BE65FB">
      <w:pPr>
        <w:spacing w:after="0"/>
        <w:ind w:left="120"/>
        <w:rPr>
          <w:lang w:val="ru-RU"/>
        </w:rPr>
      </w:pPr>
    </w:p>
    <w:p w:rsidR="00BE65FB" w:rsidRPr="00C64B83" w:rsidRDefault="00BE65FB">
      <w:pPr>
        <w:spacing w:after="0" w:line="264" w:lineRule="auto"/>
        <w:ind w:firstLine="600"/>
        <w:jc w:val="both"/>
        <w:rPr>
          <w:lang w:val="ru-RU"/>
        </w:rPr>
      </w:pPr>
      <w:r w:rsidRPr="00C64B83">
        <w:rPr>
          <w:rFonts w:ascii="Times New Roman" w:hAnsi="Times New Roman" w:cs="Times New Roman"/>
          <w:b/>
          <w:bCs/>
          <w:i/>
          <w:iCs/>
          <w:color w:val="000000"/>
          <w:sz w:val="28"/>
          <w:szCs w:val="28"/>
          <w:lang w:val="ru-RU"/>
        </w:rPr>
        <w:t>Раздел «Физическое совершенствование»:</w:t>
      </w:r>
    </w:p>
    <w:p w:rsidR="00BE65FB" w:rsidRPr="00C64B83" w:rsidRDefault="00BE65FB">
      <w:pPr>
        <w:spacing w:after="0"/>
        <w:ind w:left="120"/>
        <w:rPr>
          <w:lang w:val="ru-RU"/>
        </w:rPr>
      </w:pPr>
    </w:p>
    <w:p w:rsidR="00BE65FB" w:rsidRPr="00C64B83" w:rsidRDefault="00BE65FB">
      <w:pPr>
        <w:spacing w:after="0"/>
        <w:ind w:firstLine="600"/>
        <w:jc w:val="both"/>
        <w:rPr>
          <w:lang w:val="ru-RU"/>
        </w:rPr>
      </w:pPr>
      <w:r w:rsidRPr="00C64B83">
        <w:rPr>
          <w:rFonts w:ascii="Times New Roman" w:hAnsi="Times New Roman" w:cs="Times New Roman"/>
          <w:color w:val="000000"/>
          <w:sz w:val="28"/>
          <w:szCs w:val="28"/>
          <w:lang w:val="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BE65FB" w:rsidRPr="00C64B83" w:rsidRDefault="00BE65FB">
      <w:pPr>
        <w:spacing w:after="0"/>
        <w:ind w:left="120"/>
        <w:rPr>
          <w:lang w:val="ru-RU"/>
        </w:rPr>
      </w:pPr>
    </w:p>
    <w:p w:rsidR="00BE65FB" w:rsidRPr="00C64B83" w:rsidRDefault="00BE65FB">
      <w:pPr>
        <w:spacing w:after="0"/>
        <w:ind w:firstLine="600"/>
        <w:jc w:val="both"/>
        <w:rPr>
          <w:lang w:val="ru-RU"/>
        </w:rPr>
      </w:pPr>
      <w:r w:rsidRPr="00C64B83">
        <w:rPr>
          <w:rFonts w:ascii="Times New Roman" w:hAnsi="Times New Roman" w:cs="Times New Roman"/>
          <w:color w:val="000000"/>
          <w:sz w:val="28"/>
          <w:szCs w:val="28"/>
          <w:lang w:val="ru-RU"/>
        </w:rPr>
        <w:lastRenderedPageBreak/>
        <w:t>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в физическом развитии и физическом совершенствовании;</w:t>
      </w:r>
    </w:p>
    <w:p w:rsidR="00BE65FB" w:rsidRPr="00C64B83" w:rsidRDefault="00BE65FB">
      <w:pPr>
        <w:spacing w:after="0"/>
        <w:ind w:left="120"/>
        <w:rPr>
          <w:lang w:val="ru-RU"/>
        </w:rPr>
      </w:pPr>
    </w:p>
    <w:p w:rsidR="00BE65FB" w:rsidRPr="00C64B83" w:rsidRDefault="00BE65FB">
      <w:pPr>
        <w:spacing w:after="0"/>
        <w:ind w:firstLine="600"/>
        <w:jc w:val="both"/>
        <w:rPr>
          <w:lang w:val="ru-RU"/>
        </w:rPr>
      </w:pPr>
      <w:r w:rsidRPr="00C64B83">
        <w:rPr>
          <w:rFonts w:ascii="Times New Roman" w:hAnsi="Times New Roman" w:cs="Times New Roman"/>
          <w:color w:val="000000"/>
          <w:sz w:val="28"/>
          <w:szCs w:val="28"/>
          <w:lang w:val="ru-RU"/>
        </w:rPr>
        <w:t>демонстрировать технику приемов и защитных действий из атлетических единоборств, выполнять их во взаимодействии с партнером;</w:t>
      </w:r>
    </w:p>
    <w:p w:rsidR="00BE65FB" w:rsidRPr="00C64B83" w:rsidRDefault="00BE65FB">
      <w:pPr>
        <w:spacing w:after="0"/>
        <w:ind w:firstLine="600"/>
        <w:jc w:val="both"/>
        <w:rPr>
          <w:lang w:val="ru-RU"/>
        </w:rPr>
      </w:pPr>
      <w:r w:rsidRPr="00C64B83">
        <w:rPr>
          <w:rFonts w:ascii="Times New Roman" w:hAnsi="Times New Roman" w:cs="Times New Roman"/>
          <w:color w:val="000000"/>
          <w:sz w:val="28"/>
          <w:szCs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BE65FB" w:rsidRPr="00C64B83" w:rsidRDefault="00BE65FB">
      <w:pPr>
        <w:spacing w:after="0"/>
        <w:ind w:firstLine="600"/>
        <w:jc w:val="both"/>
        <w:rPr>
          <w:lang w:val="ru-RU"/>
        </w:rPr>
      </w:pPr>
      <w:r w:rsidRPr="00C64B83">
        <w:rPr>
          <w:rFonts w:ascii="Times New Roman" w:hAnsi="Times New Roman" w:cs="Times New Roman"/>
          <w:color w:val="000000"/>
          <w:sz w:val="28"/>
          <w:szCs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BE65FB" w:rsidRPr="00C64B83" w:rsidRDefault="00BE65FB">
      <w:pPr>
        <w:spacing w:after="0"/>
        <w:ind w:left="120"/>
        <w:rPr>
          <w:lang w:val="ru-RU"/>
        </w:rPr>
      </w:pPr>
    </w:p>
    <w:p w:rsidR="00BE65FB" w:rsidRPr="00C64B83" w:rsidRDefault="00BE65FB">
      <w:pPr>
        <w:rPr>
          <w:lang w:val="ru-RU"/>
        </w:rPr>
        <w:sectPr w:rsidR="00BE65FB" w:rsidRPr="00C64B83">
          <w:pgSz w:w="11906" w:h="16383"/>
          <w:pgMar w:top="1134" w:right="850" w:bottom="1134" w:left="1701" w:header="720" w:footer="720" w:gutter="0"/>
          <w:cols w:space="720"/>
        </w:sectPr>
      </w:pPr>
    </w:p>
    <w:p w:rsidR="00BE65FB" w:rsidRDefault="00BE65FB">
      <w:pPr>
        <w:spacing w:after="0"/>
        <w:ind w:left="120"/>
      </w:pPr>
      <w:bookmarkStart w:id="16" w:name="block_67267448"/>
      <w:bookmarkEnd w:id="11"/>
      <w:r w:rsidRPr="00C64B83">
        <w:rPr>
          <w:rFonts w:ascii="Times New Roman" w:hAnsi="Times New Roman" w:cs="Times New Roman"/>
          <w:b/>
          <w:bCs/>
          <w:color w:val="000000"/>
          <w:sz w:val="28"/>
          <w:szCs w:val="28"/>
          <w:lang w:val="ru-RU"/>
        </w:rPr>
        <w:lastRenderedPageBreak/>
        <w:t xml:space="preserve"> </w:t>
      </w:r>
      <w:r>
        <w:rPr>
          <w:rFonts w:ascii="Times New Roman" w:hAnsi="Times New Roman" w:cs="Times New Roman"/>
          <w:b/>
          <w:bCs/>
          <w:color w:val="000000"/>
          <w:sz w:val="28"/>
          <w:szCs w:val="28"/>
        </w:rPr>
        <w:t xml:space="preserve">ТЕМАТИЧЕСКОЕ ПЛАНИРОВАНИЕ </w:t>
      </w:r>
    </w:p>
    <w:p w:rsidR="00BE65FB" w:rsidRDefault="00BE65FB">
      <w:pPr>
        <w:spacing w:after="0"/>
        <w:ind w:left="120"/>
      </w:pPr>
      <w:r>
        <w:rPr>
          <w:rFonts w:ascii="Times New Roman" w:hAnsi="Times New Roman" w:cs="Times New Roman"/>
          <w:b/>
          <w:bCs/>
          <w:color w:val="000000"/>
          <w:sz w:val="28"/>
          <w:szCs w:val="28"/>
        </w:rPr>
        <w:t xml:space="preserve"> </w:t>
      </w:r>
      <w:proofErr w:type="gramStart"/>
      <w:r>
        <w:rPr>
          <w:rFonts w:ascii="Times New Roman" w:hAnsi="Times New Roman" w:cs="Times New Roman"/>
          <w:b/>
          <w:bCs/>
          <w:color w:val="000000"/>
          <w:sz w:val="28"/>
          <w:szCs w:val="28"/>
        </w:rPr>
        <w:t>10</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BE65FB" w:rsidRPr="00A4596F">
        <w:trPr>
          <w:trHeight w:val="144"/>
          <w:tblCellSpacing w:w="20" w:type="nil"/>
        </w:trPr>
        <w:tc>
          <w:tcPr>
            <w:tcW w:w="510" w:type="dxa"/>
            <w:vMerge w:val="restart"/>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 п/п </w:t>
            </w:r>
          </w:p>
          <w:p w:rsidR="00BE65FB" w:rsidRPr="00A4596F" w:rsidRDefault="00BE65FB">
            <w:pPr>
              <w:spacing w:after="0"/>
              <w:ind w:left="135"/>
            </w:pPr>
          </w:p>
        </w:tc>
        <w:tc>
          <w:tcPr>
            <w:tcW w:w="2816" w:type="dxa"/>
            <w:vMerge w:val="restart"/>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Наименование разделов и тем программы </w:t>
            </w:r>
          </w:p>
          <w:p w:rsidR="00BE65FB" w:rsidRPr="00A4596F" w:rsidRDefault="00BE65FB">
            <w:pPr>
              <w:spacing w:after="0"/>
              <w:ind w:left="135"/>
            </w:pPr>
          </w:p>
        </w:tc>
        <w:tc>
          <w:tcPr>
            <w:tcW w:w="0" w:type="auto"/>
            <w:gridSpan w:val="3"/>
            <w:tcMar>
              <w:top w:w="50" w:type="dxa"/>
              <w:left w:w="100" w:type="dxa"/>
            </w:tcMar>
            <w:vAlign w:val="center"/>
          </w:tcPr>
          <w:p w:rsidR="00BE65FB" w:rsidRPr="00A4596F" w:rsidRDefault="00BE65FB">
            <w:pPr>
              <w:spacing w:after="0"/>
            </w:pPr>
            <w:r w:rsidRPr="00A4596F">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Электронные (цифровые) образовательные ресурсы </w:t>
            </w:r>
          </w:p>
          <w:p w:rsidR="00BE65FB" w:rsidRPr="00A4596F" w:rsidRDefault="00BE65FB">
            <w:pPr>
              <w:spacing w:after="0"/>
              <w:ind w:left="135"/>
            </w:pPr>
          </w:p>
        </w:tc>
      </w:tr>
      <w:tr w:rsidR="00BE65FB" w:rsidRPr="00A4596F">
        <w:trPr>
          <w:trHeight w:val="144"/>
          <w:tblCellSpacing w:w="20" w:type="nil"/>
        </w:trPr>
        <w:tc>
          <w:tcPr>
            <w:tcW w:w="0" w:type="auto"/>
            <w:vMerge/>
            <w:tcBorders>
              <w:top w:val="nil"/>
            </w:tcBorders>
            <w:tcMar>
              <w:top w:w="50" w:type="dxa"/>
              <w:left w:w="100" w:type="dxa"/>
            </w:tcMar>
          </w:tcPr>
          <w:p w:rsidR="00BE65FB" w:rsidRPr="00A4596F" w:rsidRDefault="00BE65FB"/>
        </w:tc>
        <w:tc>
          <w:tcPr>
            <w:tcW w:w="0" w:type="auto"/>
            <w:vMerge/>
            <w:tcBorders>
              <w:top w:val="nil"/>
            </w:tcBorders>
            <w:tcMar>
              <w:top w:w="50" w:type="dxa"/>
              <w:left w:w="100" w:type="dxa"/>
            </w:tcMar>
          </w:tcPr>
          <w:p w:rsidR="00BE65FB" w:rsidRPr="00A4596F" w:rsidRDefault="00BE65FB"/>
        </w:tc>
        <w:tc>
          <w:tcPr>
            <w:tcW w:w="994"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Всего </w:t>
            </w:r>
          </w:p>
          <w:p w:rsidR="00BE65FB" w:rsidRPr="00A4596F" w:rsidRDefault="00BE65FB">
            <w:pPr>
              <w:spacing w:after="0"/>
              <w:ind w:left="135"/>
            </w:pPr>
          </w:p>
        </w:tc>
        <w:tc>
          <w:tcPr>
            <w:tcW w:w="171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Контрольные работы </w:t>
            </w:r>
          </w:p>
          <w:p w:rsidR="00BE65FB" w:rsidRPr="00A4596F" w:rsidRDefault="00BE65FB">
            <w:pPr>
              <w:spacing w:after="0"/>
              <w:ind w:left="135"/>
            </w:pPr>
          </w:p>
        </w:tc>
        <w:tc>
          <w:tcPr>
            <w:tcW w:w="1805"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Практические работы </w:t>
            </w:r>
          </w:p>
          <w:p w:rsidR="00BE65FB" w:rsidRPr="00A4596F" w:rsidRDefault="00BE65FB">
            <w:pPr>
              <w:spacing w:after="0"/>
              <w:ind w:left="135"/>
            </w:pPr>
          </w:p>
        </w:tc>
        <w:tc>
          <w:tcPr>
            <w:tcW w:w="0" w:type="auto"/>
            <w:vMerge/>
            <w:tcBorders>
              <w:top w:val="nil"/>
            </w:tcBorders>
            <w:tcMar>
              <w:top w:w="50" w:type="dxa"/>
              <w:left w:w="100" w:type="dxa"/>
            </w:tcMar>
          </w:tcPr>
          <w:p w:rsidR="00BE65FB" w:rsidRPr="00A4596F" w:rsidRDefault="00BE65FB"/>
        </w:tc>
      </w:tr>
      <w:tr w:rsidR="00BE65FB" w:rsidRPr="00472CBB">
        <w:trPr>
          <w:trHeight w:val="144"/>
          <w:tblCellSpacing w:w="20" w:type="nil"/>
        </w:trPr>
        <w:tc>
          <w:tcPr>
            <w:tcW w:w="0" w:type="auto"/>
            <w:gridSpan w:val="6"/>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b/>
                <w:bCs/>
                <w:color w:val="000000"/>
                <w:sz w:val="24"/>
                <w:szCs w:val="24"/>
                <w:lang w:val="ru-RU"/>
              </w:rPr>
              <w:t>Раздел 1.</w:t>
            </w:r>
            <w:r w:rsidRPr="00C64B83">
              <w:rPr>
                <w:rFonts w:ascii="Times New Roman" w:hAnsi="Times New Roman" w:cs="Times New Roman"/>
                <w:color w:val="000000"/>
                <w:sz w:val="24"/>
                <w:szCs w:val="24"/>
                <w:lang w:val="ru-RU"/>
              </w:rPr>
              <w:t xml:space="preserve"> </w:t>
            </w:r>
            <w:r w:rsidRPr="00C64B83">
              <w:rPr>
                <w:rFonts w:ascii="Times New Roman" w:hAnsi="Times New Roman" w:cs="Times New Roman"/>
                <w:b/>
                <w:bCs/>
                <w:color w:val="000000"/>
                <w:sz w:val="24"/>
                <w:szCs w:val="24"/>
                <w:lang w:val="ru-RU"/>
              </w:rPr>
              <w:t>Знания о физической культуре</w:t>
            </w:r>
          </w:p>
        </w:tc>
      </w:tr>
      <w:tr w:rsidR="00BE65FB" w:rsidRPr="00A4596F">
        <w:trPr>
          <w:trHeight w:val="144"/>
          <w:tblCellSpacing w:w="20" w:type="nil"/>
        </w:trPr>
        <w:tc>
          <w:tcPr>
            <w:tcW w:w="510"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1.1</w:t>
            </w:r>
          </w:p>
        </w:tc>
        <w:tc>
          <w:tcPr>
            <w:tcW w:w="2816"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Физическая культура как социальное явление</w:t>
            </w:r>
          </w:p>
        </w:tc>
        <w:tc>
          <w:tcPr>
            <w:tcW w:w="99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2 </w:t>
            </w:r>
          </w:p>
        </w:tc>
        <w:tc>
          <w:tcPr>
            <w:tcW w:w="1719" w:type="dxa"/>
            <w:tcMar>
              <w:top w:w="50" w:type="dxa"/>
              <w:left w:w="100" w:type="dxa"/>
            </w:tcMar>
            <w:vAlign w:val="center"/>
          </w:tcPr>
          <w:p w:rsidR="00BE65FB" w:rsidRPr="00A4596F" w:rsidRDefault="00BE65FB">
            <w:pPr>
              <w:spacing w:after="0"/>
              <w:ind w:left="135"/>
              <w:jc w:val="center"/>
            </w:pPr>
          </w:p>
        </w:tc>
        <w:tc>
          <w:tcPr>
            <w:tcW w:w="1805" w:type="dxa"/>
            <w:tcMar>
              <w:top w:w="50" w:type="dxa"/>
              <w:left w:w="100" w:type="dxa"/>
            </w:tcMar>
            <w:vAlign w:val="center"/>
          </w:tcPr>
          <w:p w:rsidR="00BE65FB" w:rsidRPr="00A4596F" w:rsidRDefault="00BE65FB">
            <w:pPr>
              <w:spacing w:after="0"/>
              <w:ind w:left="135"/>
              <w:jc w:val="center"/>
            </w:pPr>
          </w:p>
        </w:tc>
        <w:tc>
          <w:tcPr>
            <w:tcW w:w="2694"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510"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1.2</w:t>
            </w:r>
          </w:p>
        </w:tc>
        <w:tc>
          <w:tcPr>
            <w:tcW w:w="2816"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Физическая культура как средство укрепления здоровья человека</w:t>
            </w:r>
          </w:p>
        </w:tc>
        <w:tc>
          <w:tcPr>
            <w:tcW w:w="99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2 </w:t>
            </w:r>
          </w:p>
        </w:tc>
        <w:tc>
          <w:tcPr>
            <w:tcW w:w="1719" w:type="dxa"/>
            <w:tcMar>
              <w:top w:w="50" w:type="dxa"/>
              <w:left w:w="100" w:type="dxa"/>
            </w:tcMar>
            <w:vAlign w:val="center"/>
          </w:tcPr>
          <w:p w:rsidR="00BE65FB" w:rsidRPr="00A4596F" w:rsidRDefault="00BE65FB">
            <w:pPr>
              <w:spacing w:after="0"/>
              <w:ind w:left="135"/>
              <w:jc w:val="center"/>
            </w:pPr>
          </w:p>
        </w:tc>
        <w:tc>
          <w:tcPr>
            <w:tcW w:w="1805" w:type="dxa"/>
            <w:tcMar>
              <w:top w:w="50" w:type="dxa"/>
              <w:left w:w="100" w:type="dxa"/>
            </w:tcMar>
            <w:vAlign w:val="center"/>
          </w:tcPr>
          <w:p w:rsidR="00BE65FB" w:rsidRPr="00A4596F" w:rsidRDefault="00BE65FB">
            <w:pPr>
              <w:spacing w:after="0"/>
              <w:ind w:left="135"/>
              <w:jc w:val="center"/>
            </w:pPr>
          </w:p>
        </w:tc>
        <w:tc>
          <w:tcPr>
            <w:tcW w:w="2694"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0" w:type="auto"/>
            <w:gridSpan w:val="2"/>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BE65FB" w:rsidRPr="00A4596F" w:rsidRDefault="00BE65FB"/>
        </w:tc>
      </w:tr>
      <w:tr w:rsidR="00BE65FB" w:rsidRPr="00472CBB">
        <w:trPr>
          <w:trHeight w:val="144"/>
          <w:tblCellSpacing w:w="20" w:type="nil"/>
        </w:trPr>
        <w:tc>
          <w:tcPr>
            <w:tcW w:w="0" w:type="auto"/>
            <w:gridSpan w:val="6"/>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b/>
                <w:bCs/>
                <w:color w:val="000000"/>
                <w:sz w:val="24"/>
                <w:szCs w:val="24"/>
                <w:lang w:val="ru-RU"/>
              </w:rPr>
              <w:t>Раздел 2.</w:t>
            </w:r>
            <w:r w:rsidRPr="00C64B83">
              <w:rPr>
                <w:rFonts w:ascii="Times New Roman" w:hAnsi="Times New Roman" w:cs="Times New Roman"/>
                <w:color w:val="000000"/>
                <w:sz w:val="24"/>
                <w:szCs w:val="24"/>
                <w:lang w:val="ru-RU"/>
              </w:rPr>
              <w:t xml:space="preserve"> </w:t>
            </w:r>
            <w:r w:rsidRPr="00C64B83">
              <w:rPr>
                <w:rFonts w:ascii="Times New Roman" w:hAnsi="Times New Roman" w:cs="Times New Roman"/>
                <w:b/>
                <w:bCs/>
                <w:color w:val="000000"/>
                <w:sz w:val="24"/>
                <w:szCs w:val="24"/>
                <w:lang w:val="ru-RU"/>
              </w:rPr>
              <w:t>Способы самостоятельной двигательной деятельности</w:t>
            </w:r>
          </w:p>
        </w:tc>
      </w:tr>
      <w:tr w:rsidR="00BE65FB" w:rsidRPr="00A4596F">
        <w:trPr>
          <w:trHeight w:val="144"/>
          <w:tblCellSpacing w:w="20" w:type="nil"/>
        </w:trPr>
        <w:tc>
          <w:tcPr>
            <w:tcW w:w="510"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2.1</w:t>
            </w:r>
          </w:p>
        </w:tc>
        <w:tc>
          <w:tcPr>
            <w:tcW w:w="2816"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5 </w:t>
            </w:r>
          </w:p>
        </w:tc>
        <w:tc>
          <w:tcPr>
            <w:tcW w:w="1719" w:type="dxa"/>
            <w:tcMar>
              <w:top w:w="50" w:type="dxa"/>
              <w:left w:w="100" w:type="dxa"/>
            </w:tcMar>
            <w:vAlign w:val="center"/>
          </w:tcPr>
          <w:p w:rsidR="00BE65FB" w:rsidRPr="00A4596F" w:rsidRDefault="00BE65FB">
            <w:pPr>
              <w:spacing w:after="0"/>
              <w:ind w:left="135"/>
              <w:jc w:val="center"/>
            </w:pPr>
          </w:p>
        </w:tc>
        <w:tc>
          <w:tcPr>
            <w:tcW w:w="1805" w:type="dxa"/>
            <w:tcMar>
              <w:top w:w="50" w:type="dxa"/>
              <w:left w:w="100" w:type="dxa"/>
            </w:tcMar>
            <w:vAlign w:val="center"/>
          </w:tcPr>
          <w:p w:rsidR="00BE65FB" w:rsidRPr="00A4596F" w:rsidRDefault="00BE65FB">
            <w:pPr>
              <w:spacing w:after="0"/>
              <w:ind w:left="135"/>
              <w:jc w:val="center"/>
            </w:pPr>
          </w:p>
        </w:tc>
        <w:tc>
          <w:tcPr>
            <w:tcW w:w="2694"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0" w:type="auto"/>
            <w:gridSpan w:val="2"/>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BE65FB" w:rsidRPr="00A4596F" w:rsidRDefault="00BE65FB"/>
        </w:tc>
      </w:tr>
      <w:tr w:rsidR="00BE65FB" w:rsidRPr="00A4596F">
        <w:trPr>
          <w:trHeight w:val="144"/>
          <w:tblCellSpacing w:w="20" w:type="nil"/>
        </w:trPr>
        <w:tc>
          <w:tcPr>
            <w:tcW w:w="0" w:type="auto"/>
            <w:gridSpan w:val="6"/>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ФИЗИЧЕСКОЕ СОВЕРШЕНСТВОВАНИЕ</w:t>
            </w:r>
          </w:p>
        </w:tc>
      </w:tr>
      <w:tr w:rsidR="00BE65FB" w:rsidRPr="00A4596F">
        <w:trPr>
          <w:trHeight w:val="144"/>
          <w:tblCellSpacing w:w="20" w:type="nil"/>
        </w:trPr>
        <w:tc>
          <w:tcPr>
            <w:tcW w:w="0" w:type="auto"/>
            <w:gridSpan w:val="6"/>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Раздел 1.</w:t>
            </w:r>
            <w:r w:rsidRPr="00A4596F">
              <w:rPr>
                <w:rFonts w:ascii="Times New Roman" w:hAnsi="Times New Roman" w:cs="Times New Roman"/>
                <w:color w:val="000000"/>
                <w:sz w:val="24"/>
                <w:szCs w:val="24"/>
              </w:rPr>
              <w:t xml:space="preserve"> </w:t>
            </w:r>
            <w:r w:rsidRPr="00A4596F">
              <w:rPr>
                <w:rFonts w:ascii="Times New Roman" w:hAnsi="Times New Roman" w:cs="Times New Roman"/>
                <w:b/>
                <w:bCs/>
                <w:color w:val="000000"/>
                <w:sz w:val="24"/>
                <w:szCs w:val="24"/>
              </w:rPr>
              <w:t>Физкультурно-оздоровительная деятельность</w:t>
            </w:r>
          </w:p>
        </w:tc>
      </w:tr>
      <w:tr w:rsidR="00BE65FB" w:rsidRPr="00A4596F">
        <w:trPr>
          <w:trHeight w:val="144"/>
          <w:tblCellSpacing w:w="20" w:type="nil"/>
        </w:trPr>
        <w:tc>
          <w:tcPr>
            <w:tcW w:w="510"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1.1</w:t>
            </w:r>
          </w:p>
        </w:tc>
        <w:tc>
          <w:tcPr>
            <w:tcW w:w="2816"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4 </w:t>
            </w:r>
          </w:p>
        </w:tc>
        <w:tc>
          <w:tcPr>
            <w:tcW w:w="1719" w:type="dxa"/>
            <w:tcMar>
              <w:top w:w="50" w:type="dxa"/>
              <w:left w:w="100" w:type="dxa"/>
            </w:tcMar>
            <w:vAlign w:val="center"/>
          </w:tcPr>
          <w:p w:rsidR="00BE65FB" w:rsidRPr="00A4596F" w:rsidRDefault="00BE65FB">
            <w:pPr>
              <w:spacing w:after="0"/>
              <w:ind w:left="135"/>
              <w:jc w:val="center"/>
            </w:pPr>
          </w:p>
        </w:tc>
        <w:tc>
          <w:tcPr>
            <w:tcW w:w="1805" w:type="dxa"/>
            <w:tcMar>
              <w:top w:w="50" w:type="dxa"/>
              <w:left w:w="100" w:type="dxa"/>
            </w:tcMar>
            <w:vAlign w:val="center"/>
          </w:tcPr>
          <w:p w:rsidR="00BE65FB" w:rsidRPr="00A4596F" w:rsidRDefault="00BE65FB">
            <w:pPr>
              <w:spacing w:after="0"/>
              <w:ind w:left="135"/>
              <w:jc w:val="center"/>
            </w:pPr>
          </w:p>
        </w:tc>
        <w:tc>
          <w:tcPr>
            <w:tcW w:w="2694"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0" w:type="auto"/>
            <w:gridSpan w:val="2"/>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BE65FB" w:rsidRPr="00A4596F" w:rsidRDefault="00BE65FB"/>
        </w:tc>
      </w:tr>
      <w:tr w:rsidR="00BE65FB" w:rsidRPr="00A4596F">
        <w:trPr>
          <w:trHeight w:val="144"/>
          <w:tblCellSpacing w:w="20" w:type="nil"/>
        </w:trPr>
        <w:tc>
          <w:tcPr>
            <w:tcW w:w="0" w:type="auto"/>
            <w:gridSpan w:val="6"/>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Раздел 2.</w:t>
            </w:r>
            <w:r w:rsidRPr="00A4596F">
              <w:rPr>
                <w:rFonts w:ascii="Times New Roman" w:hAnsi="Times New Roman" w:cs="Times New Roman"/>
                <w:color w:val="000000"/>
                <w:sz w:val="24"/>
                <w:szCs w:val="24"/>
              </w:rPr>
              <w:t xml:space="preserve"> </w:t>
            </w:r>
            <w:r w:rsidRPr="00A4596F">
              <w:rPr>
                <w:rFonts w:ascii="Times New Roman" w:hAnsi="Times New Roman" w:cs="Times New Roman"/>
                <w:b/>
                <w:bCs/>
                <w:color w:val="000000"/>
                <w:sz w:val="24"/>
                <w:szCs w:val="24"/>
              </w:rPr>
              <w:t>Спортивно-оздоровительная деятельность</w:t>
            </w:r>
          </w:p>
        </w:tc>
      </w:tr>
      <w:tr w:rsidR="00BE65FB" w:rsidRPr="00A4596F">
        <w:trPr>
          <w:trHeight w:val="144"/>
          <w:tblCellSpacing w:w="20" w:type="nil"/>
        </w:trPr>
        <w:tc>
          <w:tcPr>
            <w:tcW w:w="510"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2.1</w:t>
            </w:r>
          </w:p>
        </w:tc>
        <w:tc>
          <w:tcPr>
            <w:tcW w:w="2816"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Модуль «Спортивные игры». Футбол</w:t>
            </w:r>
          </w:p>
        </w:tc>
        <w:tc>
          <w:tcPr>
            <w:tcW w:w="99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BE65FB" w:rsidRPr="00A4596F" w:rsidRDefault="00BE65FB">
            <w:pPr>
              <w:spacing w:after="0"/>
              <w:ind w:left="135"/>
              <w:jc w:val="center"/>
            </w:pPr>
          </w:p>
        </w:tc>
        <w:tc>
          <w:tcPr>
            <w:tcW w:w="1805" w:type="dxa"/>
            <w:tcMar>
              <w:top w:w="50" w:type="dxa"/>
              <w:left w:w="100" w:type="dxa"/>
            </w:tcMar>
            <w:vAlign w:val="center"/>
          </w:tcPr>
          <w:p w:rsidR="00BE65FB" w:rsidRPr="00A4596F" w:rsidRDefault="00BE65FB">
            <w:pPr>
              <w:spacing w:after="0"/>
              <w:ind w:left="135"/>
              <w:jc w:val="center"/>
            </w:pPr>
          </w:p>
        </w:tc>
        <w:tc>
          <w:tcPr>
            <w:tcW w:w="2694"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510"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lastRenderedPageBreak/>
              <w:t>2.2</w:t>
            </w:r>
          </w:p>
        </w:tc>
        <w:tc>
          <w:tcPr>
            <w:tcW w:w="2816"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Модуль «Спортивные игры». Баскетбол</w:t>
            </w:r>
          </w:p>
        </w:tc>
        <w:tc>
          <w:tcPr>
            <w:tcW w:w="99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BE65FB" w:rsidRPr="00A4596F" w:rsidRDefault="00BE65FB">
            <w:pPr>
              <w:spacing w:after="0"/>
              <w:ind w:left="135"/>
              <w:jc w:val="center"/>
            </w:pPr>
          </w:p>
        </w:tc>
        <w:tc>
          <w:tcPr>
            <w:tcW w:w="1805" w:type="dxa"/>
            <w:tcMar>
              <w:top w:w="50" w:type="dxa"/>
              <w:left w:w="100" w:type="dxa"/>
            </w:tcMar>
            <w:vAlign w:val="center"/>
          </w:tcPr>
          <w:p w:rsidR="00BE65FB" w:rsidRPr="00A4596F" w:rsidRDefault="00BE65FB">
            <w:pPr>
              <w:spacing w:after="0"/>
              <w:ind w:left="135"/>
              <w:jc w:val="center"/>
            </w:pPr>
          </w:p>
        </w:tc>
        <w:tc>
          <w:tcPr>
            <w:tcW w:w="2694"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510"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2.3</w:t>
            </w:r>
          </w:p>
        </w:tc>
        <w:tc>
          <w:tcPr>
            <w:tcW w:w="2816"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Модуль «Спортивные игры». Волейбол</w:t>
            </w:r>
          </w:p>
        </w:tc>
        <w:tc>
          <w:tcPr>
            <w:tcW w:w="99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12 </w:t>
            </w:r>
          </w:p>
        </w:tc>
        <w:tc>
          <w:tcPr>
            <w:tcW w:w="1719" w:type="dxa"/>
            <w:tcMar>
              <w:top w:w="50" w:type="dxa"/>
              <w:left w:w="100" w:type="dxa"/>
            </w:tcMar>
            <w:vAlign w:val="center"/>
          </w:tcPr>
          <w:p w:rsidR="00BE65FB" w:rsidRPr="00A4596F" w:rsidRDefault="00BE65FB">
            <w:pPr>
              <w:spacing w:after="0"/>
              <w:ind w:left="135"/>
              <w:jc w:val="center"/>
            </w:pPr>
          </w:p>
        </w:tc>
        <w:tc>
          <w:tcPr>
            <w:tcW w:w="1805" w:type="dxa"/>
            <w:tcMar>
              <w:top w:w="50" w:type="dxa"/>
              <w:left w:w="100" w:type="dxa"/>
            </w:tcMar>
            <w:vAlign w:val="center"/>
          </w:tcPr>
          <w:p w:rsidR="00BE65FB" w:rsidRPr="00A4596F" w:rsidRDefault="00BE65FB">
            <w:pPr>
              <w:spacing w:after="0"/>
              <w:ind w:left="135"/>
              <w:jc w:val="center"/>
            </w:pPr>
          </w:p>
        </w:tc>
        <w:tc>
          <w:tcPr>
            <w:tcW w:w="2694"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0" w:type="auto"/>
            <w:gridSpan w:val="2"/>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32 </w:t>
            </w:r>
          </w:p>
        </w:tc>
        <w:tc>
          <w:tcPr>
            <w:tcW w:w="0" w:type="auto"/>
            <w:gridSpan w:val="3"/>
            <w:tcMar>
              <w:top w:w="50" w:type="dxa"/>
              <w:left w:w="100" w:type="dxa"/>
            </w:tcMar>
            <w:vAlign w:val="center"/>
          </w:tcPr>
          <w:p w:rsidR="00BE65FB" w:rsidRPr="00A4596F" w:rsidRDefault="00BE65FB"/>
        </w:tc>
      </w:tr>
      <w:tr w:rsidR="00BE65FB" w:rsidRPr="00472CBB">
        <w:trPr>
          <w:trHeight w:val="144"/>
          <w:tblCellSpacing w:w="20" w:type="nil"/>
        </w:trPr>
        <w:tc>
          <w:tcPr>
            <w:tcW w:w="0" w:type="auto"/>
            <w:gridSpan w:val="6"/>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b/>
                <w:bCs/>
                <w:color w:val="000000"/>
                <w:sz w:val="24"/>
                <w:szCs w:val="24"/>
                <w:lang w:val="ru-RU"/>
              </w:rPr>
              <w:t>Раздел 3.</w:t>
            </w:r>
            <w:r w:rsidRPr="00C64B83">
              <w:rPr>
                <w:rFonts w:ascii="Times New Roman" w:hAnsi="Times New Roman" w:cs="Times New Roman"/>
                <w:color w:val="000000"/>
                <w:sz w:val="24"/>
                <w:szCs w:val="24"/>
                <w:lang w:val="ru-RU"/>
              </w:rPr>
              <w:t xml:space="preserve"> </w:t>
            </w:r>
            <w:r w:rsidRPr="00C64B83">
              <w:rPr>
                <w:rFonts w:ascii="Times New Roman" w:hAnsi="Times New Roman" w:cs="Times New Roman"/>
                <w:b/>
                <w:bCs/>
                <w:color w:val="000000"/>
                <w:sz w:val="24"/>
                <w:szCs w:val="24"/>
                <w:lang w:val="ru-RU"/>
              </w:rPr>
              <w:t>Прикладно-ориентированная двигательная деятельность</w:t>
            </w:r>
          </w:p>
        </w:tc>
      </w:tr>
      <w:tr w:rsidR="00BE65FB" w:rsidRPr="00A4596F">
        <w:trPr>
          <w:trHeight w:val="144"/>
          <w:tblCellSpacing w:w="20" w:type="nil"/>
        </w:trPr>
        <w:tc>
          <w:tcPr>
            <w:tcW w:w="510"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3.1</w:t>
            </w:r>
          </w:p>
        </w:tc>
        <w:tc>
          <w:tcPr>
            <w:tcW w:w="2816"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Модуль «Плавательная подготовка»</w:t>
            </w:r>
          </w:p>
        </w:tc>
        <w:tc>
          <w:tcPr>
            <w:tcW w:w="99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12 </w:t>
            </w:r>
          </w:p>
        </w:tc>
        <w:tc>
          <w:tcPr>
            <w:tcW w:w="1719" w:type="dxa"/>
            <w:tcMar>
              <w:top w:w="50" w:type="dxa"/>
              <w:left w:w="100" w:type="dxa"/>
            </w:tcMar>
            <w:vAlign w:val="center"/>
          </w:tcPr>
          <w:p w:rsidR="00BE65FB" w:rsidRPr="00A4596F" w:rsidRDefault="00BE65FB">
            <w:pPr>
              <w:spacing w:after="0"/>
              <w:ind w:left="135"/>
              <w:jc w:val="center"/>
            </w:pPr>
          </w:p>
        </w:tc>
        <w:tc>
          <w:tcPr>
            <w:tcW w:w="1805" w:type="dxa"/>
            <w:tcMar>
              <w:top w:w="50" w:type="dxa"/>
              <w:left w:w="100" w:type="dxa"/>
            </w:tcMar>
            <w:vAlign w:val="center"/>
          </w:tcPr>
          <w:p w:rsidR="00BE65FB" w:rsidRPr="00A4596F" w:rsidRDefault="00BE65FB">
            <w:pPr>
              <w:spacing w:after="0"/>
              <w:ind w:left="135"/>
              <w:jc w:val="center"/>
            </w:pPr>
          </w:p>
        </w:tc>
        <w:tc>
          <w:tcPr>
            <w:tcW w:w="2694"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0" w:type="auto"/>
            <w:gridSpan w:val="2"/>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12 </w:t>
            </w:r>
          </w:p>
        </w:tc>
        <w:tc>
          <w:tcPr>
            <w:tcW w:w="0" w:type="auto"/>
            <w:gridSpan w:val="3"/>
            <w:tcMar>
              <w:top w:w="50" w:type="dxa"/>
              <w:left w:w="100" w:type="dxa"/>
            </w:tcMar>
            <w:vAlign w:val="center"/>
          </w:tcPr>
          <w:p w:rsidR="00BE65FB" w:rsidRPr="00A4596F" w:rsidRDefault="00BE65FB"/>
        </w:tc>
      </w:tr>
      <w:tr w:rsidR="00BE65FB" w:rsidRPr="00472CBB">
        <w:trPr>
          <w:trHeight w:val="144"/>
          <w:tblCellSpacing w:w="20" w:type="nil"/>
        </w:trPr>
        <w:tc>
          <w:tcPr>
            <w:tcW w:w="0" w:type="auto"/>
            <w:gridSpan w:val="6"/>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b/>
                <w:bCs/>
                <w:color w:val="000000"/>
                <w:sz w:val="24"/>
                <w:szCs w:val="24"/>
                <w:lang w:val="ru-RU"/>
              </w:rPr>
              <w:t>Раздел 4.</w:t>
            </w:r>
            <w:r w:rsidRPr="00C64B83">
              <w:rPr>
                <w:rFonts w:ascii="Times New Roman" w:hAnsi="Times New Roman" w:cs="Times New Roman"/>
                <w:color w:val="000000"/>
                <w:sz w:val="24"/>
                <w:szCs w:val="24"/>
                <w:lang w:val="ru-RU"/>
              </w:rPr>
              <w:t xml:space="preserve"> </w:t>
            </w:r>
            <w:r w:rsidRPr="00C64B83">
              <w:rPr>
                <w:rFonts w:ascii="Times New Roman" w:hAnsi="Times New Roman" w:cs="Times New Roman"/>
                <w:b/>
                <w:bCs/>
                <w:color w:val="000000"/>
                <w:sz w:val="24"/>
                <w:szCs w:val="24"/>
                <w:lang w:val="ru-RU"/>
              </w:rPr>
              <w:t>Модуль «Спортивная и физическая подготовка»</w:t>
            </w:r>
          </w:p>
        </w:tc>
      </w:tr>
      <w:tr w:rsidR="00BE65FB" w:rsidRPr="00A4596F">
        <w:trPr>
          <w:trHeight w:val="144"/>
          <w:tblCellSpacing w:w="20" w:type="nil"/>
        </w:trPr>
        <w:tc>
          <w:tcPr>
            <w:tcW w:w="510"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4.1</w:t>
            </w:r>
          </w:p>
        </w:tc>
        <w:tc>
          <w:tcPr>
            <w:tcW w:w="2816"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Спортивная подготовка</w:t>
            </w:r>
          </w:p>
        </w:tc>
        <w:tc>
          <w:tcPr>
            <w:tcW w:w="99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4 </w:t>
            </w:r>
          </w:p>
        </w:tc>
        <w:tc>
          <w:tcPr>
            <w:tcW w:w="1719" w:type="dxa"/>
            <w:tcMar>
              <w:top w:w="50" w:type="dxa"/>
              <w:left w:w="100" w:type="dxa"/>
            </w:tcMar>
            <w:vAlign w:val="center"/>
          </w:tcPr>
          <w:p w:rsidR="00BE65FB" w:rsidRPr="00A4596F" w:rsidRDefault="00BE65FB">
            <w:pPr>
              <w:spacing w:after="0"/>
              <w:ind w:left="135"/>
              <w:jc w:val="center"/>
            </w:pPr>
          </w:p>
        </w:tc>
        <w:tc>
          <w:tcPr>
            <w:tcW w:w="1805" w:type="dxa"/>
            <w:tcMar>
              <w:top w:w="50" w:type="dxa"/>
              <w:left w:w="100" w:type="dxa"/>
            </w:tcMar>
            <w:vAlign w:val="center"/>
          </w:tcPr>
          <w:p w:rsidR="00BE65FB" w:rsidRPr="00A4596F" w:rsidRDefault="00BE65FB">
            <w:pPr>
              <w:spacing w:after="0"/>
              <w:ind w:left="135"/>
              <w:jc w:val="center"/>
            </w:pPr>
          </w:p>
        </w:tc>
        <w:tc>
          <w:tcPr>
            <w:tcW w:w="2694"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510"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4.2</w:t>
            </w:r>
          </w:p>
        </w:tc>
        <w:tc>
          <w:tcPr>
            <w:tcW w:w="2816"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Базовая физическая подготовка</w:t>
            </w:r>
          </w:p>
        </w:tc>
        <w:tc>
          <w:tcPr>
            <w:tcW w:w="99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7 </w:t>
            </w:r>
          </w:p>
        </w:tc>
        <w:tc>
          <w:tcPr>
            <w:tcW w:w="1719" w:type="dxa"/>
            <w:tcMar>
              <w:top w:w="50" w:type="dxa"/>
              <w:left w:w="100" w:type="dxa"/>
            </w:tcMar>
            <w:vAlign w:val="center"/>
          </w:tcPr>
          <w:p w:rsidR="00BE65FB" w:rsidRPr="00A4596F" w:rsidRDefault="00BE65FB">
            <w:pPr>
              <w:spacing w:after="0"/>
              <w:ind w:left="135"/>
              <w:jc w:val="center"/>
            </w:pPr>
          </w:p>
        </w:tc>
        <w:tc>
          <w:tcPr>
            <w:tcW w:w="1805" w:type="dxa"/>
            <w:tcMar>
              <w:top w:w="50" w:type="dxa"/>
              <w:left w:w="100" w:type="dxa"/>
            </w:tcMar>
            <w:vAlign w:val="center"/>
          </w:tcPr>
          <w:p w:rsidR="00BE65FB" w:rsidRPr="00A4596F" w:rsidRDefault="00BE65FB">
            <w:pPr>
              <w:spacing w:after="0"/>
              <w:ind w:left="135"/>
              <w:jc w:val="center"/>
            </w:pPr>
          </w:p>
        </w:tc>
        <w:tc>
          <w:tcPr>
            <w:tcW w:w="2694"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0" w:type="auto"/>
            <w:gridSpan w:val="2"/>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BE65FB" w:rsidRPr="00A4596F" w:rsidRDefault="00BE65FB"/>
        </w:tc>
      </w:tr>
      <w:tr w:rsidR="00BE65FB" w:rsidRPr="00A4596F">
        <w:trPr>
          <w:trHeight w:val="144"/>
          <w:tblCellSpacing w:w="20" w:type="nil"/>
        </w:trPr>
        <w:tc>
          <w:tcPr>
            <w:tcW w:w="0" w:type="auto"/>
            <w:gridSpan w:val="2"/>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BE65FB" w:rsidRPr="00A4596F" w:rsidRDefault="00BE65FB"/>
        </w:tc>
      </w:tr>
    </w:tbl>
    <w:p w:rsidR="00BE65FB" w:rsidRDefault="00BE65FB">
      <w:pPr>
        <w:sectPr w:rsidR="00BE65FB">
          <w:pgSz w:w="16383" w:h="11906" w:orient="landscape"/>
          <w:pgMar w:top="1134" w:right="850" w:bottom="1134" w:left="1701" w:header="720" w:footer="720" w:gutter="0"/>
          <w:cols w:space="720"/>
        </w:sectPr>
      </w:pPr>
    </w:p>
    <w:p w:rsidR="00BE65FB" w:rsidRDefault="00BE65FB">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11</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849"/>
      </w:tblGrid>
      <w:tr w:rsidR="00BE65FB" w:rsidRPr="00A4596F">
        <w:trPr>
          <w:trHeight w:val="144"/>
          <w:tblCellSpacing w:w="20" w:type="nil"/>
        </w:trPr>
        <w:tc>
          <w:tcPr>
            <w:tcW w:w="510" w:type="dxa"/>
            <w:vMerge w:val="restart"/>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 п/п </w:t>
            </w:r>
          </w:p>
          <w:p w:rsidR="00BE65FB" w:rsidRPr="00A4596F" w:rsidRDefault="00BE65FB">
            <w:pPr>
              <w:spacing w:after="0"/>
              <w:ind w:left="135"/>
            </w:pPr>
          </w:p>
        </w:tc>
        <w:tc>
          <w:tcPr>
            <w:tcW w:w="2816" w:type="dxa"/>
            <w:vMerge w:val="restart"/>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Наименование разделов и тем программы </w:t>
            </w:r>
          </w:p>
          <w:p w:rsidR="00BE65FB" w:rsidRPr="00A4596F" w:rsidRDefault="00BE65FB">
            <w:pPr>
              <w:spacing w:after="0"/>
              <w:ind w:left="135"/>
            </w:pPr>
          </w:p>
        </w:tc>
        <w:tc>
          <w:tcPr>
            <w:tcW w:w="0" w:type="auto"/>
            <w:gridSpan w:val="3"/>
            <w:tcMar>
              <w:top w:w="50" w:type="dxa"/>
              <w:left w:w="100" w:type="dxa"/>
            </w:tcMar>
            <w:vAlign w:val="center"/>
          </w:tcPr>
          <w:p w:rsidR="00BE65FB" w:rsidRPr="00A4596F" w:rsidRDefault="00BE65FB">
            <w:pPr>
              <w:spacing w:after="0"/>
            </w:pPr>
            <w:r w:rsidRPr="00A4596F">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Электронные (цифровые) образовательные ресурсы </w:t>
            </w:r>
          </w:p>
          <w:p w:rsidR="00BE65FB" w:rsidRPr="00A4596F" w:rsidRDefault="00BE65FB">
            <w:pPr>
              <w:spacing w:after="0"/>
              <w:ind w:left="135"/>
            </w:pPr>
          </w:p>
        </w:tc>
      </w:tr>
      <w:tr w:rsidR="00BE65FB" w:rsidRPr="00A4596F">
        <w:trPr>
          <w:trHeight w:val="144"/>
          <w:tblCellSpacing w:w="20" w:type="nil"/>
        </w:trPr>
        <w:tc>
          <w:tcPr>
            <w:tcW w:w="0" w:type="auto"/>
            <w:vMerge/>
            <w:tcBorders>
              <w:top w:val="nil"/>
            </w:tcBorders>
            <w:tcMar>
              <w:top w:w="50" w:type="dxa"/>
              <w:left w:w="100" w:type="dxa"/>
            </w:tcMar>
          </w:tcPr>
          <w:p w:rsidR="00BE65FB" w:rsidRPr="00A4596F" w:rsidRDefault="00BE65FB"/>
        </w:tc>
        <w:tc>
          <w:tcPr>
            <w:tcW w:w="0" w:type="auto"/>
            <w:vMerge/>
            <w:tcBorders>
              <w:top w:val="nil"/>
            </w:tcBorders>
            <w:tcMar>
              <w:top w:w="50" w:type="dxa"/>
              <w:left w:w="100" w:type="dxa"/>
            </w:tcMar>
          </w:tcPr>
          <w:p w:rsidR="00BE65FB" w:rsidRPr="00A4596F" w:rsidRDefault="00BE65FB"/>
        </w:tc>
        <w:tc>
          <w:tcPr>
            <w:tcW w:w="994"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Всего </w:t>
            </w:r>
          </w:p>
          <w:p w:rsidR="00BE65FB" w:rsidRPr="00A4596F" w:rsidRDefault="00BE65FB">
            <w:pPr>
              <w:spacing w:after="0"/>
              <w:ind w:left="135"/>
            </w:pPr>
          </w:p>
        </w:tc>
        <w:tc>
          <w:tcPr>
            <w:tcW w:w="171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Контрольные работы </w:t>
            </w:r>
          </w:p>
          <w:p w:rsidR="00BE65FB" w:rsidRPr="00A4596F" w:rsidRDefault="00BE65FB">
            <w:pPr>
              <w:spacing w:after="0"/>
              <w:ind w:left="135"/>
            </w:pPr>
          </w:p>
        </w:tc>
        <w:tc>
          <w:tcPr>
            <w:tcW w:w="1805"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Практические работы </w:t>
            </w:r>
          </w:p>
          <w:p w:rsidR="00BE65FB" w:rsidRPr="00A4596F" w:rsidRDefault="00BE65FB">
            <w:pPr>
              <w:spacing w:after="0"/>
              <w:ind w:left="135"/>
            </w:pPr>
          </w:p>
        </w:tc>
        <w:tc>
          <w:tcPr>
            <w:tcW w:w="0" w:type="auto"/>
            <w:vMerge/>
            <w:tcBorders>
              <w:top w:val="nil"/>
            </w:tcBorders>
            <w:tcMar>
              <w:top w:w="50" w:type="dxa"/>
              <w:left w:w="100" w:type="dxa"/>
            </w:tcMar>
          </w:tcPr>
          <w:p w:rsidR="00BE65FB" w:rsidRPr="00A4596F" w:rsidRDefault="00BE65FB"/>
        </w:tc>
      </w:tr>
      <w:tr w:rsidR="00BE65FB" w:rsidRPr="00472CBB">
        <w:trPr>
          <w:trHeight w:val="144"/>
          <w:tblCellSpacing w:w="20" w:type="nil"/>
        </w:trPr>
        <w:tc>
          <w:tcPr>
            <w:tcW w:w="0" w:type="auto"/>
            <w:gridSpan w:val="6"/>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b/>
                <w:bCs/>
                <w:color w:val="000000"/>
                <w:sz w:val="24"/>
                <w:szCs w:val="24"/>
                <w:lang w:val="ru-RU"/>
              </w:rPr>
              <w:t>Раздел 1.</w:t>
            </w:r>
            <w:r w:rsidRPr="00C64B83">
              <w:rPr>
                <w:rFonts w:ascii="Times New Roman" w:hAnsi="Times New Roman" w:cs="Times New Roman"/>
                <w:color w:val="000000"/>
                <w:sz w:val="24"/>
                <w:szCs w:val="24"/>
                <w:lang w:val="ru-RU"/>
              </w:rPr>
              <w:t xml:space="preserve"> </w:t>
            </w:r>
            <w:r w:rsidRPr="00C64B83">
              <w:rPr>
                <w:rFonts w:ascii="Times New Roman" w:hAnsi="Times New Roman" w:cs="Times New Roman"/>
                <w:b/>
                <w:bCs/>
                <w:color w:val="000000"/>
                <w:sz w:val="24"/>
                <w:szCs w:val="24"/>
                <w:lang w:val="ru-RU"/>
              </w:rPr>
              <w:t>Знания о физической культуре</w:t>
            </w:r>
          </w:p>
        </w:tc>
      </w:tr>
      <w:tr w:rsidR="00BE65FB" w:rsidRPr="00472CBB">
        <w:trPr>
          <w:trHeight w:val="144"/>
          <w:tblCellSpacing w:w="20" w:type="nil"/>
        </w:trPr>
        <w:tc>
          <w:tcPr>
            <w:tcW w:w="510"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1.1</w:t>
            </w:r>
          </w:p>
        </w:tc>
        <w:tc>
          <w:tcPr>
            <w:tcW w:w="2816"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Здоровый образ жизни современного человека</w:t>
            </w:r>
          </w:p>
        </w:tc>
        <w:tc>
          <w:tcPr>
            <w:tcW w:w="99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2 </w:t>
            </w:r>
          </w:p>
        </w:tc>
        <w:tc>
          <w:tcPr>
            <w:tcW w:w="1719" w:type="dxa"/>
            <w:tcMar>
              <w:top w:w="50" w:type="dxa"/>
              <w:left w:w="100" w:type="dxa"/>
            </w:tcMar>
            <w:vAlign w:val="center"/>
          </w:tcPr>
          <w:p w:rsidR="00BE65FB" w:rsidRPr="00A4596F" w:rsidRDefault="00BE65FB">
            <w:pPr>
              <w:spacing w:after="0"/>
              <w:ind w:left="135"/>
              <w:jc w:val="center"/>
            </w:pPr>
          </w:p>
        </w:tc>
        <w:tc>
          <w:tcPr>
            <w:tcW w:w="1805" w:type="dxa"/>
            <w:tcMar>
              <w:top w:w="50" w:type="dxa"/>
              <w:left w:w="100" w:type="dxa"/>
            </w:tcMar>
            <w:vAlign w:val="center"/>
          </w:tcPr>
          <w:p w:rsidR="00BE65FB" w:rsidRPr="00A4596F" w:rsidRDefault="00BE65FB">
            <w:pPr>
              <w:spacing w:after="0"/>
              <w:ind w:left="135"/>
              <w:jc w:val="center"/>
            </w:pPr>
          </w:p>
        </w:tc>
        <w:tc>
          <w:tcPr>
            <w:tcW w:w="2694" w:type="dxa"/>
            <w:tcMar>
              <w:top w:w="50" w:type="dxa"/>
              <w:left w:w="100" w:type="dxa"/>
            </w:tcMar>
            <w:vAlign w:val="center"/>
          </w:tcPr>
          <w:p w:rsidR="00BE65FB" w:rsidRPr="00C64B83" w:rsidRDefault="00472CBB">
            <w:pPr>
              <w:spacing w:after="0"/>
              <w:ind w:left="135"/>
              <w:rPr>
                <w:lang w:val="ru-RU"/>
              </w:rPr>
            </w:pPr>
            <w:hyperlink r:id="rId4">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510"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1.2</w:t>
            </w:r>
          </w:p>
        </w:tc>
        <w:tc>
          <w:tcPr>
            <w:tcW w:w="2816"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2 </w:t>
            </w:r>
          </w:p>
        </w:tc>
        <w:tc>
          <w:tcPr>
            <w:tcW w:w="1719" w:type="dxa"/>
            <w:tcMar>
              <w:top w:w="50" w:type="dxa"/>
              <w:left w:w="100" w:type="dxa"/>
            </w:tcMar>
            <w:vAlign w:val="center"/>
          </w:tcPr>
          <w:p w:rsidR="00BE65FB" w:rsidRPr="00A4596F" w:rsidRDefault="00BE65FB">
            <w:pPr>
              <w:spacing w:after="0"/>
              <w:ind w:left="135"/>
              <w:jc w:val="center"/>
            </w:pPr>
          </w:p>
        </w:tc>
        <w:tc>
          <w:tcPr>
            <w:tcW w:w="1805" w:type="dxa"/>
            <w:tcMar>
              <w:top w:w="50" w:type="dxa"/>
              <w:left w:w="100" w:type="dxa"/>
            </w:tcMar>
            <w:vAlign w:val="center"/>
          </w:tcPr>
          <w:p w:rsidR="00BE65FB" w:rsidRPr="00A4596F" w:rsidRDefault="00BE65FB">
            <w:pPr>
              <w:spacing w:after="0"/>
              <w:ind w:left="135"/>
              <w:jc w:val="center"/>
            </w:pPr>
          </w:p>
        </w:tc>
        <w:tc>
          <w:tcPr>
            <w:tcW w:w="2694" w:type="dxa"/>
            <w:tcMar>
              <w:top w:w="50" w:type="dxa"/>
              <w:left w:w="100" w:type="dxa"/>
            </w:tcMar>
            <w:vAlign w:val="center"/>
          </w:tcPr>
          <w:p w:rsidR="00BE65FB" w:rsidRPr="00C64B83" w:rsidRDefault="00472CBB">
            <w:pPr>
              <w:spacing w:after="0"/>
              <w:ind w:left="135"/>
              <w:rPr>
                <w:lang w:val="ru-RU"/>
              </w:rPr>
            </w:pPr>
            <w:hyperlink r:id="rId5">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A4596F">
        <w:trPr>
          <w:trHeight w:val="144"/>
          <w:tblCellSpacing w:w="20" w:type="nil"/>
        </w:trPr>
        <w:tc>
          <w:tcPr>
            <w:tcW w:w="0" w:type="auto"/>
            <w:gridSpan w:val="2"/>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BE65FB" w:rsidRPr="00A4596F" w:rsidRDefault="00BE65FB"/>
        </w:tc>
      </w:tr>
      <w:tr w:rsidR="00BE65FB" w:rsidRPr="00472CBB">
        <w:trPr>
          <w:trHeight w:val="144"/>
          <w:tblCellSpacing w:w="20" w:type="nil"/>
        </w:trPr>
        <w:tc>
          <w:tcPr>
            <w:tcW w:w="0" w:type="auto"/>
            <w:gridSpan w:val="6"/>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b/>
                <w:bCs/>
                <w:color w:val="000000"/>
                <w:sz w:val="24"/>
                <w:szCs w:val="24"/>
                <w:lang w:val="ru-RU"/>
              </w:rPr>
              <w:t>Раздел 2.</w:t>
            </w:r>
            <w:r w:rsidRPr="00C64B83">
              <w:rPr>
                <w:rFonts w:ascii="Times New Roman" w:hAnsi="Times New Roman" w:cs="Times New Roman"/>
                <w:color w:val="000000"/>
                <w:sz w:val="24"/>
                <w:szCs w:val="24"/>
                <w:lang w:val="ru-RU"/>
              </w:rPr>
              <w:t xml:space="preserve"> </w:t>
            </w:r>
            <w:r w:rsidRPr="00C64B83">
              <w:rPr>
                <w:rFonts w:ascii="Times New Roman" w:hAnsi="Times New Roman" w:cs="Times New Roman"/>
                <w:b/>
                <w:bCs/>
                <w:color w:val="000000"/>
                <w:sz w:val="24"/>
                <w:szCs w:val="24"/>
                <w:lang w:val="ru-RU"/>
              </w:rPr>
              <w:t>Способы самостоятельной двигательной деятельности</w:t>
            </w:r>
          </w:p>
        </w:tc>
      </w:tr>
      <w:tr w:rsidR="00BE65FB" w:rsidRPr="00472CBB">
        <w:trPr>
          <w:trHeight w:val="144"/>
          <w:tblCellSpacing w:w="20" w:type="nil"/>
        </w:trPr>
        <w:tc>
          <w:tcPr>
            <w:tcW w:w="510"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2.1</w:t>
            </w:r>
          </w:p>
        </w:tc>
        <w:tc>
          <w:tcPr>
            <w:tcW w:w="2816"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2 </w:t>
            </w:r>
          </w:p>
        </w:tc>
        <w:tc>
          <w:tcPr>
            <w:tcW w:w="1719" w:type="dxa"/>
            <w:tcMar>
              <w:top w:w="50" w:type="dxa"/>
              <w:left w:w="100" w:type="dxa"/>
            </w:tcMar>
            <w:vAlign w:val="center"/>
          </w:tcPr>
          <w:p w:rsidR="00BE65FB" w:rsidRPr="00A4596F" w:rsidRDefault="00BE65FB">
            <w:pPr>
              <w:spacing w:after="0"/>
              <w:ind w:left="135"/>
              <w:jc w:val="center"/>
            </w:pPr>
          </w:p>
        </w:tc>
        <w:tc>
          <w:tcPr>
            <w:tcW w:w="1805" w:type="dxa"/>
            <w:tcMar>
              <w:top w:w="50" w:type="dxa"/>
              <w:left w:w="100" w:type="dxa"/>
            </w:tcMar>
            <w:vAlign w:val="center"/>
          </w:tcPr>
          <w:p w:rsidR="00BE65FB" w:rsidRPr="00A4596F" w:rsidRDefault="00BE65FB">
            <w:pPr>
              <w:spacing w:after="0"/>
              <w:ind w:left="135"/>
              <w:jc w:val="center"/>
            </w:pPr>
          </w:p>
        </w:tc>
        <w:tc>
          <w:tcPr>
            <w:tcW w:w="2694" w:type="dxa"/>
            <w:tcMar>
              <w:top w:w="50" w:type="dxa"/>
              <w:left w:w="100" w:type="dxa"/>
            </w:tcMar>
            <w:vAlign w:val="center"/>
          </w:tcPr>
          <w:p w:rsidR="00BE65FB" w:rsidRPr="00C64B83" w:rsidRDefault="00472CBB">
            <w:pPr>
              <w:spacing w:after="0"/>
              <w:ind w:left="135"/>
              <w:rPr>
                <w:lang w:val="ru-RU"/>
              </w:rPr>
            </w:pPr>
            <w:hyperlink r:id="rId6">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510"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2.2</w:t>
            </w:r>
          </w:p>
        </w:tc>
        <w:tc>
          <w:tcPr>
            <w:tcW w:w="2816"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719" w:type="dxa"/>
            <w:tcMar>
              <w:top w:w="50" w:type="dxa"/>
              <w:left w:w="100" w:type="dxa"/>
            </w:tcMar>
            <w:vAlign w:val="center"/>
          </w:tcPr>
          <w:p w:rsidR="00BE65FB" w:rsidRPr="00A4596F" w:rsidRDefault="00BE65FB">
            <w:pPr>
              <w:spacing w:after="0"/>
              <w:ind w:left="135"/>
              <w:jc w:val="center"/>
            </w:pPr>
          </w:p>
        </w:tc>
        <w:tc>
          <w:tcPr>
            <w:tcW w:w="1805" w:type="dxa"/>
            <w:tcMar>
              <w:top w:w="50" w:type="dxa"/>
              <w:left w:w="100" w:type="dxa"/>
            </w:tcMar>
            <w:vAlign w:val="center"/>
          </w:tcPr>
          <w:p w:rsidR="00BE65FB" w:rsidRPr="00A4596F" w:rsidRDefault="00BE65FB">
            <w:pPr>
              <w:spacing w:after="0"/>
              <w:ind w:left="135"/>
              <w:jc w:val="center"/>
            </w:pPr>
          </w:p>
        </w:tc>
        <w:tc>
          <w:tcPr>
            <w:tcW w:w="2694" w:type="dxa"/>
            <w:tcMar>
              <w:top w:w="50" w:type="dxa"/>
              <w:left w:w="100" w:type="dxa"/>
            </w:tcMar>
            <w:vAlign w:val="center"/>
          </w:tcPr>
          <w:p w:rsidR="00BE65FB" w:rsidRPr="00C64B83" w:rsidRDefault="00472CBB">
            <w:pPr>
              <w:spacing w:after="0"/>
              <w:ind w:left="135"/>
              <w:rPr>
                <w:lang w:val="ru-RU"/>
              </w:rPr>
            </w:pPr>
            <w:hyperlink r:id="rId7">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A4596F">
        <w:trPr>
          <w:trHeight w:val="144"/>
          <w:tblCellSpacing w:w="20" w:type="nil"/>
        </w:trPr>
        <w:tc>
          <w:tcPr>
            <w:tcW w:w="0" w:type="auto"/>
            <w:gridSpan w:val="2"/>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BE65FB" w:rsidRPr="00A4596F" w:rsidRDefault="00BE65FB"/>
        </w:tc>
      </w:tr>
      <w:tr w:rsidR="00BE65FB" w:rsidRPr="00A4596F">
        <w:trPr>
          <w:trHeight w:val="144"/>
          <w:tblCellSpacing w:w="20" w:type="nil"/>
        </w:trPr>
        <w:tc>
          <w:tcPr>
            <w:tcW w:w="0" w:type="auto"/>
            <w:gridSpan w:val="6"/>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ФИЗИЧЕСКОЕ СОВЕРШЕНСТВОВАНИЕ</w:t>
            </w:r>
          </w:p>
        </w:tc>
      </w:tr>
      <w:tr w:rsidR="00BE65FB" w:rsidRPr="00A4596F">
        <w:trPr>
          <w:trHeight w:val="144"/>
          <w:tblCellSpacing w:w="20" w:type="nil"/>
        </w:trPr>
        <w:tc>
          <w:tcPr>
            <w:tcW w:w="0" w:type="auto"/>
            <w:gridSpan w:val="6"/>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Раздел 1.</w:t>
            </w:r>
            <w:r w:rsidRPr="00A4596F">
              <w:rPr>
                <w:rFonts w:ascii="Times New Roman" w:hAnsi="Times New Roman" w:cs="Times New Roman"/>
                <w:color w:val="000000"/>
                <w:sz w:val="24"/>
                <w:szCs w:val="24"/>
              </w:rPr>
              <w:t xml:space="preserve"> </w:t>
            </w:r>
            <w:r w:rsidRPr="00A4596F">
              <w:rPr>
                <w:rFonts w:ascii="Times New Roman" w:hAnsi="Times New Roman" w:cs="Times New Roman"/>
                <w:b/>
                <w:bCs/>
                <w:color w:val="000000"/>
                <w:sz w:val="24"/>
                <w:szCs w:val="24"/>
              </w:rPr>
              <w:t>Физкультурно-оздоровительная деятельность</w:t>
            </w:r>
          </w:p>
        </w:tc>
      </w:tr>
      <w:tr w:rsidR="00BE65FB" w:rsidRPr="00472CBB">
        <w:trPr>
          <w:trHeight w:val="144"/>
          <w:tblCellSpacing w:w="20" w:type="nil"/>
        </w:trPr>
        <w:tc>
          <w:tcPr>
            <w:tcW w:w="510"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1.1</w:t>
            </w:r>
          </w:p>
        </w:tc>
        <w:tc>
          <w:tcPr>
            <w:tcW w:w="2816"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BE65FB" w:rsidRPr="00A4596F" w:rsidRDefault="00BE65FB">
            <w:pPr>
              <w:spacing w:after="0"/>
              <w:ind w:left="135"/>
              <w:jc w:val="center"/>
            </w:pPr>
          </w:p>
        </w:tc>
        <w:tc>
          <w:tcPr>
            <w:tcW w:w="1805"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3 </w:t>
            </w:r>
          </w:p>
        </w:tc>
        <w:tc>
          <w:tcPr>
            <w:tcW w:w="2694" w:type="dxa"/>
            <w:tcMar>
              <w:top w:w="50" w:type="dxa"/>
              <w:left w:w="100" w:type="dxa"/>
            </w:tcMar>
            <w:vAlign w:val="center"/>
          </w:tcPr>
          <w:p w:rsidR="00BE65FB" w:rsidRPr="00C64B83" w:rsidRDefault="00472CBB">
            <w:pPr>
              <w:spacing w:after="0"/>
              <w:ind w:left="135"/>
              <w:rPr>
                <w:lang w:val="ru-RU"/>
              </w:rPr>
            </w:pPr>
            <w:hyperlink r:id="rId8">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A4596F">
        <w:trPr>
          <w:trHeight w:val="144"/>
          <w:tblCellSpacing w:w="20" w:type="nil"/>
        </w:trPr>
        <w:tc>
          <w:tcPr>
            <w:tcW w:w="0" w:type="auto"/>
            <w:gridSpan w:val="2"/>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lastRenderedPageBreak/>
              <w:t>Итого по разделу</w:t>
            </w:r>
          </w:p>
        </w:tc>
        <w:tc>
          <w:tcPr>
            <w:tcW w:w="1563"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BE65FB" w:rsidRPr="00A4596F" w:rsidRDefault="00BE65FB"/>
        </w:tc>
      </w:tr>
      <w:tr w:rsidR="00BE65FB" w:rsidRPr="00A4596F">
        <w:trPr>
          <w:trHeight w:val="144"/>
          <w:tblCellSpacing w:w="20" w:type="nil"/>
        </w:trPr>
        <w:tc>
          <w:tcPr>
            <w:tcW w:w="0" w:type="auto"/>
            <w:gridSpan w:val="6"/>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Раздел 2.</w:t>
            </w:r>
            <w:r w:rsidRPr="00A4596F">
              <w:rPr>
                <w:rFonts w:ascii="Times New Roman" w:hAnsi="Times New Roman" w:cs="Times New Roman"/>
                <w:color w:val="000000"/>
                <w:sz w:val="24"/>
                <w:szCs w:val="24"/>
              </w:rPr>
              <w:t xml:space="preserve"> </w:t>
            </w:r>
            <w:r w:rsidRPr="00A4596F">
              <w:rPr>
                <w:rFonts w:ascii="Times New Roman" w:hAnsi="Times New Roman" w:cs="Times New Roman"/>
                <w:b/>
                <w:bCs/>
                <w:color w:val="000000"/>
                <w:sz w:val="24"/>
                <w:szCs w:val="24"/>
              </w:rPr>
              <w:t>Спортивно-оздоровительная деятельность</w:t>
            </w:r>
          </w:p>
        </w:tc>
      </w:tr>
      <w:tr w:rsidR="00BE65FB" w:rsidRPr="00472CBB">
        <w:trPr>
          <w:trHeight w:val="144"/>
          <w:tblCellSpacing w:w="20" w:type="nil"/>
        </w:trPr>
        <w:tc>
          <w:tcPr>
            <w:tcW w:w="510"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2.1</w:t>
            </w:r>
          </w:p>
        </w:tc>
        <w:tc>
          <w:tcPr>
            <w:tcW w:w="2816"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Модуль «Спортивные игры». Футбол</w:t>
            </w:r>
          </w:p>
        </w:tc>
        <w:tc>
          <w:tcPr>
            <w:tcW w:w="99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BE65FB" w:rsidRPr="00A4596F" w:rsidRDefault="00BE65FB">
            <w:pPr>
              <w:spacing w:after="0"/>
              <w:ind w:left="135"/>
              <w:jc w:val="center"/>
            </w:pPr>
          </w:p>
        </w:tc>
        <w:tc>
          <w:tcPr>
            <w:tcW w:w="1805"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8 </w:t>
            </w:r>
          </w:p>
        </w:tc>
        <w:tc>
          <w:tcPr>
            <w:tcW w:w="2694" w:type="dxa"/>
            <w:tcMar>
              <w:top w:w="50" w:type="dxa"/>
              <w:left w:w="100" w:type="dxa"/>
            </w:tcMar>
            <w:vAlign w:val="center"/>
          </w:tcPr>
          <w:p w:rsidR="00BE65FB" w:rsidRPr="00C64B83" w:rsidRDefault="00472CBB">
            <w:pPr>
              <w:spacing w:after="0"/>
              <w:ind w:left="135"/>
              <w:rPr>
                <w:lang w:val="ru-RU"/>
              </w:rPr>
            </w:pPr>
            <w:hyperlink r:id="rId9">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510"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2.2</w:t>
            </w:r>
          </w:p>
        </w:tc>
        <w:tc>
          <w:tcPr>
            <w:tcW w:w="2816"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Модуль «Спортивные игры». Баскетбол</w:t>
            </w:r>
          </w:p>
        </w:tc>
        <w:tc>
          <w:tcPr>
            <w:tcW w:w="99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12 </w:t>
            </w:r>
          </w:p>
        </w:tc>
        <w:tc>
          <w:tcPr>
            <w:tcW w:w="1719" w:type="dxa"/>
            <w:tcMar>
              <w:top w:w="50" w:type="dxa"/>
              <w:left w:w="100" w:type="dxa"/>
            </w:tcMar>
            <w:vAlign w:val="center"/>
          </w:tcPr>
          <w:p w:rsidR="00BE65FB" w:rsidRPr="00A4596F" w:rsidRDefault="00BE65FB">
            <w:pPr>
              <w:spacing w:after="0"/>
              <w:ind w:left="135"/>
              <w:jc w:val="center"/>
            </w:pPr>
          </w:p>
        </w:tc>
        <w:tc>
          <w:tcPr>
            <w:tcW w:w="1805"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12 </w:t>
            </w:r>
          </w:p>
        </w:tc>
        <w:tc>
          <w:tcPr>
            <w:tcW w:w="2694" w:type="dxa"/>
            <w:tcMar>
              <w:top w:w="50" w:type="dxa"/>
              <w:left w:w="100" w:type="dxa"/>
            </w:tcMar>
            <w:vAlign w:val="center"/>
          </w:tcPr>
          <w:p w:rsidR="00BE65FB" w:rsidRPr="00C64B83" w:rsidRDefault="00472CBB">
            <w:pPr>
              <w:spacing w:after="0"/>
              <w:ind w:left="135"/>
              <w:rPr>
                <w:lang w:val="ru-RU"/>
              </w:rPr>
            </w:pPr>
            <w:hyperlink r:id="rId10">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510"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2.3</w:t>
            </w:r>
          </w:p>
        </w:tc>
        <w:tc>
          <w:tcPr>
            <w:tcW w:w="2816"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Модуль «Спортивные игры». Волейбол</w:t>
            </w:r>
          </w:p>
        </w:tc>
        <w:tc>
          <w:tcPr>
            <w:tcW w:w="99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12 </w:t>
            </w:r>
          </w:p>
        </w:tc>
        <w:tc>
          <w:tcPr>
            <w:tcW w:w="1719" w:type="dxa"/>
            <w:tcMar>
              <w:top w:w="50" w:type="dxa"/>
              <w:left w:w="100" w:type="dxa"/>
            </w:tcMar>
            <w:vAlign w:val="center"/>
          </w:tcPr>
          <w:p w:rsidR="00BE65FB" w:rsidRPr="00A4596F" w:rsidRDefault="00BE65FB">
            <w:pPr>
              <w:spacing w:after="0"/>
              <w:ind w:left="135"/>
              <w:jc w:val="center"/>
            </w:pPr>
          </w:p>
        </w:tc>
        <w:tc>
          <w:tcPr>
            <w:tcW w:w="1805"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12 </w:t>
            </w:r>
          </w:p>
        </w:tc>
        <w:tc>
          <w:tcPr>
            <w:tcW w:w="2694" w:type="dxa"/>
            <w:tcMar>
              <w:top w:w="50" w:type="dxa"/>
              <w:left w:w="100" w:type="dxa"/>
            </w:tcMar>
            <w:vAlign w:val="center"/>
          </w:tcPr>
          <w:p w:rsidR="00BE65FB" w:rsidRPr="00C64B83" w:rsidRDefault="00472CBB">
            <w:pPr>
              <w:spacing w:after="0"/>
              <w:ind w:left="135"/>
              <w:rPr>
                <w:lang w:val="ru-RU"/>
              </w:rPr>
            </w:pPr>
            <w:hyperlink r:id="rId11">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A4596F">
        <w:trPr>
          <w:trHeight w:val="144"/>
          <w:tblCellSpacing w:w="20" w:type="nil"/>
        </w:trPr>
        <w:tc>
          <w:tcPr>
            <w:tcW w:w="0" w:type="auto"/>
            <w:gridSpan w:val="2"/>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32 </w:t>
            </w:r>
          </w:p>
        </w:tc>
        <w:tc>
          <w:tcPr>
            <w:tcW w:w="0" w:type="auto"/>
            <w:gridSpan w:val="3"/>
            <w:tcMar>
              <w:top w:w="50" w:type="dxa"/>
              <w:left w:w="100" w:type="dxa"/>
            </w:tcMar>
            <w:vAlign w:val="center"/>
          </w:tcPr>
          <w:p w:rsidR="00BE65FB" w:rsidRPr="00A4596F" w:rsidRDefault="00BE65FB"/>
        </w:tc>
      </w:tr>
      <w:tr w:rsidR="00BE65FB" w:rsidRPr="00472CBB">
        <w:trPr>
          <w:trHeight w:val="144"/>
          <w:tblCellSpacing w:w="20" w:type="nil"/>
        </w:trPr>
        <w:tc>
          <w:tcPr>
            <w:tcW w:w="0" w:type="auto"/>
            <w:gridSpan w:val="6"/>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b/>
                <w:bCs/>
                <w:color w:val="000000"/>
                <w:sz w:val="24"/>
                <w:szCs w:val="24"/>
                <w:lang w:val="ru-RU"/>
              </w:rPr>
              <w:t>Раздел 3.</w:t>
            </w:r>
            <w:r w:rsidRPr="00C64B83">
              <w:rPr>
                <w:rFonts w:ascii="Times New Roman" w:hAnsi="Times New Roman" w:cs="Times New Roman"/>
                <w:color w:val="000000"/>
                <w:sz w:val="24"/>
                <w:szCs w:val="24"/>
                <w:lang w:val="ru-RU"/>
              </w:rPr>
              <w:t xml:space="preserve"> </w:t>
            </w:r>
            <w:r w:rsidRPr="00C64B83">
              <w:rPr>
                <w:rFonts w:ascii="Times New Roman" w:hAnsi="Times New Roman" w:cs="Times New Roman"/>
                <w:b/>
                <w:bCs/>
                <w:color w:val="000000"/>
                <w:sz w:val="24"/>
                <w:szCs w:val="24"/>
                <w:lang w:val="ru-RU"/>
              </w:rPr>
              <w:t>Прикладно-ориентированная двигательная деятельность</w:t>
            </w:r>
          </w:p>
        </w:tc>
      </w:tr>
      <w:tr w:rsidR="00BE65FB" w:rsidRPr="00A4596F">
        <w:trPr>
          <w:trHeight w:val="144"/>
          <w:tblCellSpacing w:w="20" w:type="nil"/>
        </w:trPr>
        <w:tc>
          <w:tcPr>
            <w:tcW w:w="0" w:type="auto"/>
            <w:gridSpan w:val="2"/>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0 </w:t>
            </w:r>
          </w:p>
        </w:tc>
        <w:tc>
          <w:tcPr>
            <w:tcW w:w="0" w:type="auto"/>
            <w:gridSpan w:val="3"/>
            <w:tcMar>
              <w:top w:w="50" w:type="dxa"/>
              <w:left w:w="100" w:type="dxa"/>
            </w:tcMar>
            <w:vAlign w:val="center"/>
          </w:tcPr>
          <w:p w:rsidR="00BE65FB" w:rsidRPr="00A4596F" w:rsidRDefault="00BE65FB"/>
        </w:tc>
      </w:tr>
      <w:tr w:rsidR="00BE65FB" w:rsidRPr="00472CBB">
        <w:trPr>
          <w:trHeight w:val="144"/>
          <w:tblCellSpacing w:w="20" w:type="nil"/>
        </w:trPr>
        <w:tc>
          <w:tcPr>
            <w:tcW w:w="0" w:type="auto"/>
            <w:gridSpan w:val="6"/>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b/>
                <w:bCs/>
                <w:color w:val="000000"/>
                <w:sz w:val="24"/>
                <w:szCs w:val="24"/>
                <w:lang w:val="ru-RU"/>
              </w:rPr>
              <w:t>Раздел 4.</w:t>
            </w:r>
            <w:r w:rsidRPr="00C64B83">
              <w:rPr>
                <w:rFonts w:ascii="Times New Roman" w:hAnsi="Times New Roman" w:cs="Times New Roman"/>
                <w:color w:val="000000"/>
                <w:sz w:val="24"/>
                <w:szCs w:val="24"/>
                <w:lang w:val="ru-RU"/>
              </w:rPr>
              <w:t xml:space="preserve"> </w:t>
            </w:r>
            <w:r w:rsidRPr="00C64B83">
              <w:rPr>
                <w:rFonts w:ascii="Times New Roman" w:hAnsi="Times New Roman" w:cs="Times New Roman"/>
                <w:b/>
                <w:bCs/>
                <w:color w:val="000000"/>
                <w:sz w:val="24"/>
                <w:szCs w:val="24"/>
                <w:lang w:val="ru-RU"/>
              </w:rPr>
              <w:t>Модуль «Спортивная и физическая подготовка»</w:t>
            </w:r>
          </w:p>
        </w:tc>
      </w:tr>
      <w:tr w:rsidR="00BE65FB" w:rsidRPr="00472CBB">
        <w:trPr>
          <w:trHeight w:val="144"/>
          <w:tblCellSpacing w:w="20" w:type="nil"/>
        </w:trPr>
        <w:tc>
          <w:tcPr>
            <w:tcW w:w="510"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4.1</w:t>
            </w:r>
          </w:p>
        </w:tc>
        <w:tc>
          <w:tcPr>
            <w:tcW w:w="2816"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Спортивная подготовка</w:t>
            </w:r>
          </w:p>
        </w:tc>
        <w:tc>
          <w:tcPr>
            <w:tcW w:w="99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BE65FB" w:rsidRPr="00A4596F" w:rsidRDefault="00BE65FB">
            <w:pPr>
              <w:spacing w:after="0"/>
              <w:ind w:left="135"/>
              <w:jc w:val="center"/>
            </w:pPr>
          </w:p>
        </w:tc>
        <w:tc>
          <w:tcPr>
            <w:tcW w:w="1805"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10 </w:t>
            </w:r>
          </w:p>
        </w:tc>
        <w:tc>
          <w:tcPr>
            <w:tcW w:w="2694" w:type="dxa"/>
            <w:tcMar>
              <w:top w:w="50" w:type="dxa"/>
              <w:left w:w="100" w:type="dxa"/>
            </w:tcMar>
            <w:vAlign w:val="center"/>
          </w:tcPr>
          <w:p w:rsidR="00BE65FB" w:rsidRPr="00C64B83" w:rsidRDefault="00472CBB">
            <w:pPr>
              <w:spacing w:after="0"/>
              <w:ind w:left="135"/>
              <w:rPr>
                <w:lang w:val="ru-RU"/>
              </w:rPr>
            </w:pPr>
            <w:hyperlink r:id="rId12">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510"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4.2</w:t>
            </w:r>
          </w:p>
        </w:tc>
        <w:tc>
          <w:tcPr>
            <w:tcW w:w="2816"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Базовая физическая подготовка</w:t>
            </w:r>
          </w:p>
        </w:tc>
        <w:tc>
          <w:tcPr>
            <w:tcW w:w="99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16 </w:t>
            </w:r>
          </w:p>
        </w:tc>
        <w:tc>
          <w:tcPr>
            <w:tcW w:w="1719" w:type="dxa"/>
            <w:tcMar>
              <w:top w:w="50" w:type="dxa"/>
              <w:left w:w="100" w:type="dxa"/>
            </w:tcMar>
            <w:vAlign w:val="center"/>
          </w:tcPr>
          <w:p w:rsidR="00BE65FB" w:rsidRPr="00A4596F" w:rsidRDefault="00BE65FB">
            <w:pPr>
              <w:spacing w:after="0"/>
              <w:ind w:left="135"/>
              <w:jc w:val="center"/>
            </w:pPr>
          </w:p>
        </w:tc>
        <w:tc>
          <w:tcPr>
            <w:tcW w:w="1805"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16 </w:t>
            </w:r>
          </w:p>
        </w:tc>
        <w:tc>
          <w:tcPr>
            <w:tcW w:w="2694" w:type="dxa"/>
            <w:tcMar>
              <w:top w:w="50" w:type="dxa"/>
              <w:left w:w="100" w:type="dxa"/>
            </w:tcMar>
            <w:vAlign w:val="center"/>
          </w:tcPr>
          <w:p w:rsidR="00BE65FB" w:rsidRPr="00C64B83" w:rsidRDefault="00472CBB">
            <w:pPr>
              <w:spacing w:after="0"/>
              <w:ind w:left="135"/>
              <w:rPr>
                <w:lang w:val="ru-RU"/>
              </w:rPr>
            </w:pPr>
            <w:hyperlink r:id="rId13">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A4596F">
        <w:trPr>
          <w:trHeight w:val="144"/>
          <w:tblCellSpacing w:w="20" w:type="nil"/>
        </w:trPr>
        <w:tc>
          <w:tcPr>
            <w:tcW w:w="0" w:type="auto"/>
            <w:gridSpan w:val="2"/>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26 </w:t>
            </w:r>
          </w:p>
        </w:tc>
        <w:tc>
          <w:tcPr>
            <w:tcW w:w="0" w:type="auto"/>
            <w:gridSpan w:val="3"/>
            <w:tcMar>
              <w:top w:w="50" w:type="dxa"/>
              <w:left w:w="100" w:type="dxa"/>
            </w:tcMar>
            <w:vAlign w:val="center"/>
          </w:tcPr>
          <w:p w:rsidR="00BE65FB" w:rsidRPr="00A4596F" w:rsidRDefault="00BE65FB"/>
        </w:tc>
      </w:tr>
      <w:tr w:rsidR="00BE65FB" w:rsidRPr="00A4596F">
        <w:trPr>
          <w:trHeight w:val="144"/>
          <w:tblCellSpacing w:w="20" w:type="nil"/>
        </w:trPr>
        <w:tc>
          <w:tcPr>
            <w:tcW w:w="0" w:type="auto"/>
            <w:gridSpan w:val="2"/>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61 </w:t>
            </w:r>
          </w:p>
        </w:tc>
        <w:tc>
          <w:tcPr>
            <w:tcW w:w="2694" w:type="dxa"/>
            <w:tcMar>
              <w:top w:w="50" w:type="dxa"/>
              <w:left w:w="100" w:type="dxa"/>
            </w:tcMar>
            <w:vAlign w:val="center"/>
          </w:tcPr>
          <w:p w:rsidR="00BE65FB" w:rsidRPr="00A4596F" w:rsidRDefault="00BE65FB"/>
        </w:tc>
      </w:tr>
    </w:tbl>
    <w:p w:rsidR="00BE65FB" w:rsidRDefault="00BE65FB">
      <w:pPr>
        <w:sectPr w:rsidR="00BE65FB">
          <w:pgSz w:w="16383" w:h="11906" w:orient="landscape"/>
          <w:pgMar w:top="1134" w:right="850" w:bottom="1134" w:left="1701" w:header="720" w:footer="720" w:gutter="0"/>
          <w:cols w:space="720"/>
        </w:sectPr>
      </w:pPr>
    </w:p>
    <w:p w:rsidR="00BE65FB" w:rsidRDefault="00BE65FB">
      <w:pPr>
        <w:sectPr w:rsidR="00BE65FB">
          <w:pgSz w:w="16383" w:h="11906" w:orient="landscape"/>
          <w:pgMar w:top="1134" w:right="850" w:bottom="1134" w:left="1701" w:header="720" w:footer="720" w:gutter="0"/>
          <w:cols w:space="720"/>
        </w:sectPr>
      </w:pPr>
    </w:p>
    <w:p w:rsidR="00BE65FB" w:rsidRDefault="00BE65FB">
      <w:pPr>
        <w:spacing w:after="0"/>
        <w:ind w:left="120"/>
      </w:pPr>
      <w:bookmarkStart w:id="17" w:name="block_67267449"/>
      <w:bookmarkEnd w:id="16"/>
      <w:r>
        <w:rPr>
          <w:rFonts w:ascii="Times New Roman" w:hAnsi="Times New Roman" w:cs="Times New Roman"/>
          <w:b/>
          <w:bCs/>
          <w:color w:val="000000"/>
          <w:sz w:val="28"/>
          <w:szCs w:val="28"/>
        </w:rPr>
        <w:lastRenderedPageBreak/>
        <w:t xml:space="preserve"> ПОУРОЧНОЕ ПЛАНИРОВАНИЕ </w:t>
      </w:r>
    </w:p>
    <w:p w:rsidR="00BE65FB" w:rsidRDefault="00BE65FB">
      <w:pPr>
        <w:spacing w:after="0"/>
        <w:ind w:left="120"/>
      </w:pPr>
      <w:r>
        <w:rPr>
          <w:rFonts w:ascii="Times New Roman" w:hAnsi="Times New Roman" w:cs="Times New Roman"/>
          <w:b/>
          <w:bCs/>
          <w:color w:val="000000"/>
          <w:sz w:val="28"/>
          <w:szCs w:val="28"/>
        </w:rPr>
        <w:t xml:space="preserve"> </w:t>
      </w:r>
      <w:proofErr w:type="gramStart"/>
      <w:r>
        <w:rPr>
          <w:rFonts w:ascii="Times New Roman" w:hAnsi="Times New Roman" w:cs="Times New Roman"/>
          <w:b/>
          <w:bCs/>
          <w:color w:val="000000"/>
          <w:sz w:val="28"/>
          <w:szCs w:val="28"/>
        </w:rPr>
        <w:t>10</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85"/>
        <w:gridCol w:w="4465"/>
        <w:gridCol w:w="1269"/>
        <w:gridCol w:w="1841"/>
        <w:gridCol w:w="1910"/>
        <w:gridCol w:w="1347"/>
        <w:gridCol w:w="2221"/>
      </w:tblGrid>
      <w:tr w:rsidR="00BE65FB" w:rsidRPr="00A4596F">
        <w:trPr>
          <w:trHeight w:val="144"/>
          <w:tblCellSpacing w:w="20" w:type="nil"/>
        </w:trPr>
        <w:tc>
          <w:tcPr>
            <w:tcW w:w="378" w:type="dxa"/>
            <w:vMerge w:val="restart"/>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 п/п </w:t>
            </w:r>
          </w:p>
          <w:p w:rsidR="00BE65FB" w:rsidRPr="00A4596F" w:rsidRDefault="00BE65FB">
            <w:pPr>
              <w:spacing w:after="0"/>
              <w:ind w:left="135"/>
            </w:pPr>
          </w:p>
        </w:tc>
        <w:tc>
          <w:tcPr>
            <w:tcW w:w="3168" w:type="dxa"/>
            <w:vMerge w:val="restart"/>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Тема урока </w:t>
            </w:r>
          </w:p>
          <w:p w:rsidR="00BE65FB" w:rsidRPr="00A4596F" w:rsidRDefault="00BE65FB">
            <w:pPr>
              <w:spacing w:after="0"/>
              <w:ind w:left="135"/>
            </w:pPr>
          </w:p>
        </w:tc>
        <w:tc>
          <w:tcPr>
            <w:tcW w:w="0" w:type="auto"/>
            <w:gridSpan w:val="3"/>
            <w:tcMar>
              <w:top w:w="50" w:type="dxa"/>
              <w:left w:w="100" w:type="dxa"/>
            </w:tcMar>
            <w:vAlign w:val="center"/>
          </w:tcPr>
          <w:p w:rsidR="00BE65FB" w:rsidRPr="00A4596F" w:rsidRDefault="00BE65FB">
            <w:pPr>
              <w:spacing w:after="0"/>
            </w:pPr>
            <w:r w:rsidRPr="00A4596F">
              <w:rPr>
                <w:rFonts w:ascii="Times New Roman" w:hAnsi="Times New Roman" w:cs="Times New Roman"/>
                <w:b/>
                <w:bCs/>
                <w:color w:val="000000"/>
                <w:sz w:val="24"/>
                <w:szCs w:val="24"/>
              </w:rPr>
              <w:t>Количество часов</w:t>
            </w:r>
          </w:p>
        </w:tc>
        <w:tc>
          <w:tcPr>
            <w:tcW w:w="1155" w:type="dxa"/>
            <w:vMerge w:val="restart"/>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Дата изучения </w:t>
            </w:r>
          </w:p>
          <w:p w:rsidR="00BE65FB" w:rsidRPr="00A4596F" w:rsidRDefault="00BE65FB">
            <w:pPr>
              <w:spacing w:after="0"/>
              <w:ind w:left="135"/>
            </w:pPr>
          </w:p>
        </w:tc>
        <w:tc>
          <w:tcPr>
            <w:tcW w:w="1977" w:type="dxa"/>
            <w:vMerge w:val="restart"/>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Электронные цифровые образовательные ресурсы </w:t>
            </w:r>
          </w:p>
          <w:p w:rsidR="00BE65FB" w:rsidRPr="00A4596F" w:rsidRDefault="00BE65FB">
            <w:pPr>
              <w:spacing w:after="0"/>
              <w:ind w:left="135"/>
            </w:pPr>
          </w:p>
        </w:tc>
      </w:tr>
      <w:tr w:rsidR="00BE65FB" w:rsidRPr="00A4596F">
        <w:trPr>
          <w:trHeight w:val="144"/>
          <w:tblCellSpacing w:w="20" w:type="nil"/>
        </w:trPr>
        <w:tc>
          <w:tcPr>
            <w:tcW w:w="0" w:type="auto"/>
            <w:vMerge/>
            <w:tcBorders>
              <w:top w:val="nil"/>
            </w:tcBorders>
            <w:tcMar>
              <w:top w:w="50" w:type="dxa"/>
              <w:left w:w="100" w:type="dxa"/>
            </w:tcMar>
          </w:tcPr>
          <w:p w:rsidR="00BE65FB" w:rsidRPr="00A4596F" w:rsidRDefault="00BE65FB"/>
        </w:tc>
        <w:tc>
          <w:tcPr>
            <w:tcW w:w="0" w:type="auto"/>
            <w:vMerge/>
            <w:tcBorders>
              <w:top w:val="nil"/>
            </w:tcBorders>
            <w:tcMar>
              <w:top w:w="50" w:type="dxa"/>
              <w:left w:w="100" w:type="dxa"/>
            </w:tcMar>
          </w:tcPr>
          <w:p w:rsidR="00BE65FB" w:rsidRPr="00A4596F" w:rsidRDefault="00BE65FB"/>
        </w:tc>
        <w:tc>
          <w:tcPr>
            <w:tcW w:w="830"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Всего </w:t>
            </w:r>
          </w:p>
          <w:p w:rsidR="00BE65FB" w:rsidRPr="00A4596F" w:rsidRDefault="00BE65FB">
            <w:pPr>
              <w:spacing w:after="0"/>
              <w:ind w:left="135"/>
            </w:pPr>
          </w:p>
        </w:tc>
        <w:tc>
          <w:tcPr>
            <w:tcW w:w="152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Контрольные работы </w:t>
            </w:r>
          </w:p>
          <w:p w:rsidR="00BE65FB" w:rsidRPr="00A4596F" w:rsidRDefault="00BE65FB">
            <w:pPr>
              <w:spacing w:after="0"/>
              <w:ind w:left="135"/>
            </w:pPr>
          </w:p>
        </w:tc>
        <w:tc>
          <w:tcPr>
            <w:tcW w:w="1628"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Практические работы </w:t>
            </w:r>
          </w:p>
          <w:p w:rsidR="00BE65FB" w:rsidRPr="00A4596F" w:rsidRDefault="00BE65FB">
            <w:pPr>
              <w:spacing w:after="0"/>
              <w:ind w:left="135"/>
            </w:pPr>
          </w:p>
        </w:tc>
        <w:tc>
          <w:tcPr>
            <w:tcW w:w="0" w:type="auto"/>
            <w:vMerge/>
            <w:tcBorders>
              <w:top w:val="nil"/>
            </w:tcBorders>
            <w:tcMar>
              <w:top w:w="50" w:type="dxa"/>
              <w:left w:w="100" w:type="dxa"/>
            </w:tcMar>
          </w:tcPr>
          <w:p w:rsidR="00BE65FB" w:rsidRPr="00A4596F" w:rsidRDefault="00BE65FB"/>
        </w:tc>
        <w:tc>
          <w:tcPr>
            <w:tcW w:w="0" w:type="auto"/>
            <w:vMerge/>
            <w:tcBorders>
              <w:top w:val="nil"/>
            </w:tcBorders>
            <w:tcMar>
              <w:top w:w="50" w:type="dxa"/>
              <w:left w:w="100" w:type="dxa"/>
            </w:tcMar>
          </w:tcPr>
          <w:p w:rsidR="00BE65FB" w:rsidRPr="00A4596F" w:rsidRDefault="00BE65FB"/>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Здоровый образ жизни как условие активной жизнедеятельности человека</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Основные направления и формы организации физической культуры в современном обществе</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3</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Физическая культура и физическое, психическое и социальное здоровье</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Всероссийский физкультурно-спортивный комплекс «Готов к труду и обороне» (ГТО)</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5</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Основы организации образа жизни современного человека</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6</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Контроль состояния здоровья в процессе самостоятельных занятий оздоровительной физической культурой</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7</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Определение состояния здоровья с помощью функциональных проб</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8</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Оценивание текущего состояния организма с помощью субъективных и объективных показателей</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lastRenderedPageBreak/>
              <w:t>9</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Организация и планирование занятий кондиционной тренировкой</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10</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Упражнения для профилактики нарушения и коррекции осанки</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11</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12</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Комплекс упражнений атлетической гимнастки для занятий кондиционной тренировкой</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13</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Комплекс упражнений аэробной гимнастики для занятий кондиционной тренировкой</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14</w:t>
            </w:r>
          </w:p>
        </w:tc>
        <w:tc>
          <w:tcPr>
            <w:tcW w:w="3168"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Техническая подготовка в футболе</w:t>
            </w:r>
          </w:p>
        </w:tc>
        <w:tc>
          <w:tcPr>
            <w:tcW w:w="830"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15</w:t>
            </w:r>
          </w:p>
        </w:tc>
        <w:tc>
          <w:tcPr>
            <w:tcW w:w="3168"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Тактическая подготовка в футболе</w:t>
            </w:r>
          </w:p>
        </w:tc>
        <w:tc>
          <w:tcPr>
            <w:tcW w:w="830"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16</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Развитие силовых и скоростных способностей средствами игры футбол</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17</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Развитие координационных способностей средствами игры футбол</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18</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Развитие выносливости средствами игры футбол</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19</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технических действий в передаче мяча, стоя на месте и в движении</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20</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техники ведение мяча и во взаимодействии с партнером</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lastRenderedPageBreak/>
              <w:t>21</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техники удара по мячу в движении</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22</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Тренировочные игры по мини-футболу</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23</w:t>
            </w:r>
          </w:p>
        </w:tc>
        <w:tc>
          <w:tcPr>
            <w:tcW w:w="3168"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Техника судейства игры футбол</w:t>
            </w:r>
          </w:p>
        </w:tc>
        <w:tc>
          <w:tcPr>
            <w:tcW w:w="830"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24</w:t>
            </w:r>
          </w:p>
        </w:tc>
        <w:tc>
          <w:tcPr>
            <w:tcW w:w="3168"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Техническая подготовка в баскетболе</w:t>
            </w:r>
          </w:p>
        </w:tc>
        <w:tc>
          <w:tcPr>
            <w:tcW w:w="830"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25</w:t>
            </w:r>
          </w:p>
        </w:tc>
        <w:tc>
          <w:tcPr>
            <w:tcW w:w="3168"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Тактическая подготовка в баскетболе</w:t>
            </w:r>
          </w:p>
        </w:tc>
        <w:tc>
          <w:tcPr>
            <w:tcW w:w="830"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26</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Развитие скоростных и силовых способностей средствами игры баскетбол</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27</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Развитие координационных способностей средствами игры баскетбол</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28</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Развитие выносливости средствами игры баскетбол</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29</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техники ведение мяча и во взаимодействии с партнером</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30</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техники броска мяча в корзину в движении</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31</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техники броска мяча в корзину в движении</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32</w:t>
            </w:r>
          </w:p>
        </w:tc>
        <w:tc>
          <w:tcPr>
            <w:tcW w:w="3168"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Тренировочные игры по баскетболу</w:t>
            </w:r>
          </w:p>
        </w:tc>
        <w:tc>
          <w:tcPr>
            <w:tcW w:w="830"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33</w:t>
            </w:r>
          </w:p>
        </w:tc>
        <w:tc>
          <w:tcPr>
            <w:tcW w:w="3168"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Техника судейства игры баскетбол</w:t>
            </w:r>
          </w:p>
        </w:tc>
        <w:tc>
          <w:tcPr>
            <w:tcW w:w="830"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34</w:t>
            </w:r>
          </w:p>
        </w:tc>
        <w:tc>
          <w:tcPr>
            <w:tcW w:w="3168"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Техническая подготовка в волейболе</w:t>
            </w:r>
          </w:p>
        </w:tc>
        <w:tc>
          <w:tcPr>
            <w:tcW w:w="830"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35</w:t>
            </w:r>
          </w:p>
        </w:tc>
        <w:tc>
          <w:tcPr>
            <w:tcW w:w="3168"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Тактическая подготовка в волейболе</w:t>
            </w:r>
          </w:p>
        </w:tc>
        <w:tc>
          <w:tcPr>
            <w:tcW w:w="830"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36</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Общефизическая подготовка средствами игры волейбол</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lastRenderedPageBreak/>
              <w:t>37</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Развитие скоростных способностей средствами игры волейбол</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38</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Развитие силовых способностей средствами игры волейбол</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39</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Развитие координационных способностей средствами игры волейбол</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40</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Развитие выносливости средствами игры волейбол</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41</w:t>
            </w:r>
          </w:p>
        </w:tc>
        <w:tc>
          <w:tcPr>
            <w:tcW w:w="3168"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Совершенствование техники нападающего удара</w:t>
            </w:r>
          </w:p>
        </w:tc>
        <w:tc>
          <w:tcPr>
            <w:tcW w:w="830"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42</w:t>
            </w:r>
          </w:p>
        </w:tc>
        <w:tc>
          <w:tcPr>
            <w:tcW w:w="3168"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Совершенствование техники одиночного блока</w:t>
            </w:r>
          </w:p>
        </w:tc>
        <w:tc>
          <w:tcPr>
            <w:tcW w:w="830"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43</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тактической действий во время защиты и нападения в условиях учебной и игровой деятельности</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44</w:t>
            </w:r>
          </w:p>
        </w:tc>
        <w:tc>
          <w:tcPr>
            <w:tcW w:w="3168"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Тренировочные игры по волейболу</w:t>
            </w:r>
          </w:p>
        </w:tc>
        <w:tc>
          <w:tcPr>
            <w:tcW w:w="830"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45</w:t>
            </w:r>
          </w:p>
        </w:tc>
        <w:tc>
          <w:tcPr>
            <w:tcW w:w="3168"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Техника судейства игры волейбол</w:t>
            </w:r>
          </w:p>
        </w:tc>
        <w:tc>
          <w:tcPr>
            <w:tcW w:w="830"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46</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Техника безопасности на занятиях плаванием в бассейне</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47</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техники плавания способом брасс на груди</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48</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Техника плавания брассом на спине (подводящие упражнения с подключением работы рук и ног)</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49</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 xml:space="preserve">Техника плавания брассом на спине </w:t>
            </w:r>
            <w:r w:rsidRPr="00C64B83">
              <w:rPr>
                <w:rFonts w:ascii="Times New Roman" w:hAnsi="Times New Roman" w:cs="Times New Roman"/>
                <w:color w:val="000000"/>
                <w:sz w:val="24"/>
                <w:szCs w:val="24"/>
                <w:lang w:val="ru-RU"/>
              </w:rPr>
              <w:lastRenderedPageBreak/>
              <w:t>(передвижение в полной координации)</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lastRenderedPageBreak/>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lastRenderedPageBreak/>
              <w:t>50</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Техника плавания на боку (подводящие упражнения с подключением работы рук и ног)</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51</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Техника плавания на боку (передвижение в полной координации)</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52</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Техника прыжка в воду вниз ногами</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53</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техники прыжка в воду вниз ногами со стартовой тумбы</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54</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техники прыжка в воду вниз ногами с небольшой прыжковой вышки</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55</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Прыжок в воду со стартовой тумбы и последующее преодоление учебной дистанции одним из изученных способов (брасс на спине, на боку)</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56</w:t>
            </w:r>
          </w:p>
        </w:tc>
        <w:tc>
          <w:tcPr>
            <w:tcW w:w="3168" w:type="dxa"/>
            <w:tcMar>
              <w:top w:w="50" w:type="dxa"/>
              <w:left w:w="100" w:type="dxa"/>
            </w:tcMar>
            <w:vAlign w:val="center"/>
          </w:tcPr>
          <w:p w:rsidR="00BE65FB" w:rsidRPr="00A4596F" w:rsidRDefault="00BE65FB">
            <w:pPr>
              <w:spacing w:after="0"/>
              <w:ind w:left="135"/>
            </w:pPr>
            <w:r w:rsidRPr="00C64B83">
              <w:rPr>
                <w:rFonts w:ascii="Times New Roman" w:hAnsi="Times New Roman" w:cs="Times New Roman"/>
                <w:color w:val="000000"/>
                <w:sz w:val="24"/>
                <w:szCs w:val="24"/>
                <w:lang w:val="ru-RU"/>
              </w:rPr>
              <w:t xml:space="preserve">Правила и техника выполнения норматива комплекса ГТО. </w:t>
            </w:r>
            <w:r w:rsidRPr="00A4596F">
              <w:rPr>
                <w:rFonts w:ascii="Times New Roman" w:hAnsi="Times New Roman" w:cs="Times New Roman"/>
                <w:color w:val="000000"/>
                <w:sz w:val="24"/>
                <w:szCs w:val="24"/>
              </w:rPr>
              <w:t>Плавание 50 м</w:t>
            </w:r>
          </w:p>
        </w:tc>
        <w:tc>
          <w:tcPr>
            <w:tcW w:w="830"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57</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Проплывание дистанции 50 м по правилам ВФСК ГТО</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58</w:t>
            </w:r>
          </w:p>
        </w:tc>
        <w:tc>
          <w:tcPr>
            <w:tcW w:w="3168" w:type="dxa"/>
            <w:tcMar>
              <w:top w:w="50" w:type="dxa"/>
              <w:left w:w="100" w:type="dxa"/>
            </w:tcMar>
            <w:vAlign w:val="center"/>
          </w:tcPr>
          <w:p w:rsidR="00BE65FB" w:rsidRPr="00A4596F" w:rsidRDefault="00BE65FB">
            <w:pPr>
              <w:spacing w:after="0"/>
              <w:ind w:left="135"/>
            </w:pPr>
            <w:r w:rsidRPr="00C64B83">
              <w:rPr>
                <w:rFonts w:ascii="Times New Roman" w:hAnsi="Times New Roman" w:cs="Times New Roman"/>
                <w:color w:val="000000"/>
                <w:sz w:val="24"/>
                <w:szCs w:val="24"/>
                <w:lang w:val="ru-RU"/>
              </w:rPr>
              <w:t xml:space="preserve">Правила и техника выполнения норматива комплекса ГТО. </w:t>
            </w:r>
            <w:r w:rsidRPr="00A4596F">
              <w:rPr>
                <w:rFonts w:ascii="Times New Roman" w:hAnsi="Times New Roman" w:cs="Times New Roman"/>
                <w:color w:val="000000"/>
                <w:sz w:val="24"/>
                <w:szCs w:val="24"/>
              </w:rPr>
              <w:t>Бег на 60 м и 100 м</w:t>
            </w:r>
          </w:p>
        </w:tc>
        <w:tc>
          <w:tcPr>
            <w:tcW w:w="830"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59</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Правила и техника выполнения норматива комплекса ГТО. Бег на 2000 м (девушки); 3000 м (юноши)</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lastRenderedPageBreak/>
              <w:t>60</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Правила и техника выполнения норматива комплекса ГТО. Кросс на 3 км (девушки); 5 км (юноши)</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61</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Правила и техника выполнения норматива комплекса ГТО. Бег на лыжах 3 км (девушки); 5 км (юноши)</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62</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63</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64</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65</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66</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 xml:space="preserve">Правила и техника выполнения норматива комплекса ГТО. Метание гранаты весом 500 г (девушки); 700 г </w:t>
            </w:r>
            <w:r w:rsidRPr="00C64B83">
              <w:rPr>
                <w:rFonts w:ascii="Times New Roman" w:hAnsi="Times New Roman" w:cs="Times New Roman"/>
                <w:color w:val="000000"/>
                <w:sz w:val="24"/>
                <w:szCs w:val="24"/>
                <w:lang w:val="ru-RU"/>
              </w:rPr>
              <w:lastRenderedPageBreak/>
              <w:t>(юноши)</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lastRenderedPageBreak/>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lastRenderedPageBreak/>
              <w:t>67</w:t>
            </w:r>
          </w:p>
        </w:tc>
        <w:tc>
          <w:tcPr>
            <w:tcW w:w="3168" w:type="dxa"/>
            <w:tcMar>
              <w:top w:w="50" w:type="dxa"/>
              <w:left w:w="100" w:type="dxa"/>
            </w:tcMar>
            <w:vAlign w:val="center"/>
          </w:tcPr>
          <w:p w:rsidR="00BE65FB" w:rsidRPr="00A4596F" w:rsidRDefault="00BE65FB">
            <w:pPr>
              <w:spacing w:after="0"/>
              <w:ind w:left="135"/>
            </w:pPr>
            <w:r w:rsidRPr="00C64B83">
              <w:rPr>
                <w:rFonts w:ascii="Times New Roman" w:hAnsi="Times New Roman" w:cs="Times New Roman"/>
                <w:color w:val="000000"/>
                <w:sz w:val="24"/>
                <w:szCs w:val="24"/>
                <w:lang w:val="ru-RU"/>
              </w:rPr>
              <w:t xml:space="preserve">Правила и техника выполнения норматива комплекса ГТО. </w:t>
            </w:r>
            <w:r w:rsidRPr="00A4596F">
              <w:rPr>
                <w:rFonts w:ascii="Times New Roman" w:hAnsi="Times New Roman" w:cs="Times New Roman"/>
                <w:color w:val="000000"/>
                <w:sz w:val="24"/>
                <w:szCs w:val="24"/>
              </w:rPr>
              <w:t>Челночный бег 3х10 м</w:t>
            </w:r>
          </w:p>
        </w:tc>
        <w:tc>
          <w:tcPr>
            <w:tcW w:w="830"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37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68</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Фестиваль «Мы готовы к ГТО!» (сдача норм ГТО с соблюдением правил и техники выполнения испытаний (тестов) 6 ступени</w:t>
            </w:r>
          </w:p>
        </w:tc>
        <w:tc>
          <w:tcPr>
            <w:tcW w:w="830"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29" w:type="dxa"/>
            <w:tcMar>
              <w:top w:w="50" w:type="dxa"/>
              <w:left w:w="100" w:type="dxa"/>
            </w:tcMar>
            <w:vAlign w:val="center"/>
          </w:tcPr>
          <w:p w:rsidR="00BE65FB" w:rsidRPr="00A4596F" w:rsidRDefault="00BE65FB">
            <w:pPr>
              <w:spacing w:after="0"/>
              <w:ind w:left="135"/>
              <w:jc w:val="center"/>
            </w:pPr>
          </w:p>
        </w:tc>
        <w:tc>
          <w:tcPr>
            <w:tcW w:w="1628" w:type="dxa"/>
            <w:tcMar>
              <w:top w:w="50" w:type="dxa"/>
              <w:left w:w="100" w:type="dxa"/>
            </w:tcMar>
            <w:vAlign w:val="center"/>
          </w:tcPr>
          <w:p w:rsidR="00BE65FB" w:rsidRPr="00A4596F" w:rsidRDefault="00BE65FB">
            <w:pPr>
              <w:spacing w:after="0"/>
              <w:ind w:left="135"/>
              <w:jc w:val="center"/>
            </w:pPr>
          </w:p>
        </w:tc>
        <w:tc>
          <w:tcPr>
            <w:tcW w:w="1155" w:type="dxa"/>
            <w:tcMar>
              <w:top w:w="50" w:type="dxa"/>
              <w:left w:w="100" w:type="dxa"/>
            </w:tcMar>
            <w:vAlign w:val="center"/>
          </w:tcPr>
          <w:p w:rsidR="00BE65FB" w:rsidRPr="00A4596F" w:rsidRDefault="00BE65FB">
            <w:pPr>
              <w:spacing w:after="0"/>
              <w:ind w:left="135"/>
            </w:pPr>
          </w:p>
        </w:tc>
        <w:tc>
          <w:tcPr>
            <w:tcW w:w="1977" w:type="dxa"/>
            <w:tcMar>
              <w:top w:w="50" w:type="dxa"/>
              <w:left w:w="100" w:type="dxa"/>
            </w:tcMar>
            <w:vAlign w:val="center"/>
          </w:tcPr>
          <w:p w:rsidR="00BE65FB" w:rsidRPr="00A4596F" w:rsidRDefault="00BE65FB">
            <w:pPr>
              <w:spacing w:after="0"/>
              <w:ind w:left="135"/>
            </w:pPr>
          </w:p>
        </w:tc>
      </w:tr>
      <w:tr w:rsidR="00BE65FB" w:rsidRPr="00A4596F">
        <w:trPr>
          <w:trHeight w:val="144"/>
          <w:tblCellSpacing w:w="20" w:type="nil"/>
        </w:trPr>
        <w:tc>
          <w:tcPr>
            <w:tcW w:w="0" w:type="auto"/>
            <w:gridSpan w:val="2"/>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ОБЩЕЕ КОЛИЧЕСТВО ЧАСОВ ПО ПРОГРАММЕ</w:t>
            </w:r>
          </w:p>
        </w:tc>
        <w:tc>
          <w:tcPr>
            <w:tcW w:w="1305"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68 </w:t>
            </w:r>
          </w:p>
        </w:tc>
        <w:tc>
          <w:tcPr>
            <w:tcW w:w="1529"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BE65FB" w:rsidRPr="00A4596F" w:rsidRDefault="00BE65FB"/>
        </w:tc>
      </w:tr>
    </w:tbl>
    <w:p w:rsidR="00BE65FB" w:rsidRDefault="00BE65FB">
      <w:pPr>
        <w:sectPr w:rsidR="00BE65FB">
          <w:pgSz w:w="16383" w:h="11906" w:orient="landscape"/>
          <w:pgMar w:top="1134" w:right="850" w:bottom="1134" w:left="1701" w:header="720" w:footer="720" w:gutter="0"/>
          <w:cols w:space="720"/>
        </w:sectPr>
      </w:pPr>
    </w:p>
    <w:p w:rsidR="00BE65FB" w:rsidRDefault="00BE65FB">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11</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08"/>
        <w:gridCol w:w="3938"/>
        <w:gridCol w:w="1169"/>
        <w:gridCol w:w="1841"/>
        <w:gridCol w:w="1910"/>
        <w:gridCol w:w="1423"/>
        <w:gridCol w:w="2849"/>
      </w:tblGrid>
      <w:tr w:rsidR="00BE65FB" w:rsidRPr="00A4596F">
        <w:trPr>
          <w:trHeight w:val="144"/>
          <w:tblCellSpacing w:w="20" w:type="nil"/>
        </w:trPr>
        <w:tc>
          <w:tcPr>
            <w:tcW w:w="368" w:type="dxa"/>
            <w:vMerge w:val="restart"/>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 п/п </w:t>
            </w:r>
          </w:p>
          <w:p w:rsidR="00BE65FB" w:rsidRPr="00A4596F" w:rsidRDefault="00BE65FB">
            <w:pPr>
              <w:spacing w:after="0"/>
              <w:ind w:left="135"/>
            </w:pPr>
          </w:p>
        </w:tc>
        <w:tc>
          <w:tcPr>
            <w:tcW w:w="3168" w:type="dxa"/>
            <w:vMerge w:val="restart"/>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Тема урока </w:t>
            </w:r>
          </w:p>
          <w:p w:rsidR="00BE65FB" w:rsidRPr="00A4596F" w:rsidRDefault="00BE65FB">
            <w:pPr>
              <w:spacing w:after="0"/>
              <w:ind w:left="135"/>
            </w:pPr>
          </w:p>
        </w:tc>
        <w:tc>
          <w:tcPr>
            <w:tcW w:w="0" w:type="auto"/>
            <w:gridSpan w:val="3"/>
            <w:tcMar>
              <w:top w:w="50" w:type="dxa"/>
              <w:left w:w="100" w:type="dxa"/>
            </w:tcMar>
            <w:vAlign w:val="center"/>
          </w:tcPr>
          <w:p w:rsidR="00BE65FB" w:rsidRPr="00A4596F" w:rsidRDefault="00BE65FB">
            <w:pPr>
              <w:spacing w:after="0"/>
            </w:pPr>
            <w:r w:rsidRPr="00A4596F">
              <w:rPr>
                <w:rFonts w:ascii="Times New Roman" w:hAnsi="Times New Roman" w:cs="Times New Roman"/>
                <w:b/>
                <w:bCs/>
                <w:color w:val="000000"/>
                <w:sz w:val="24"/>
                <w:szCs w:val="24"/>
              </w:rPr>
              <w:t>Количество часов</w:t>
            </w:r>
          </w:p>
        </w:tc>
        <w:tc>
          <w:tcPr>
            <w:tcW w:w="1239" w:type="dxa"/>
            <w:vMerge w:val="restart"/>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Дата изучения </w:t>
            </w:r>
          </w:p>
          <w:p w:rsidR="00BE65FB" w:rsidRPr="00A4596F" w:rsidRDefault="00BE65FB">
            <w:pPr>
              <w:spacing w:after="0"/>
              <w:ind w:left="135"/>
            </w:pPr>
          </w:p>
        </w:tc>
        <w:tc>
          <w:tcPr>
            <w:tcW w:w="1957" w:type="dxa"/>
            <w:vMerge w:val="restart"/>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Электронные цифровые образовательные ресурсы </w:t>
            </w:r>
          </w:p>
          <w:p w:rsidR="00BE65FB" w:rsidRPr="00A4596F" w:rsidRDefault="00BE65FB">
            <w:pPr>
              <w:spacing w:after="0"/>
              <w:ind w:left="135"/>
            </w:pPr>
          </w:p>
        </w:tc>
      </w:tr>
      <w:tr w:rsidR="00BE65FB" w:rsidRPr="00A4596F">
        <w:trPr>
          <w:trHeight w:val="144"/>
          <w:tblCellSpacing w:w="20" w:type="nil"/>
        </w:trPr>
        <w:tc>
          <w:tcPr>
            <w:tcW w:w="0" w:type="auto"/>
            <w:vMerge/>
            <w:tcBorders>
              <w:top w:val="nil"/>
            </w:tcBorders>
            <w:tcMar>
              <w:top w:w="50" w:type="dxa"/>
              <w:left w:w="100" w:type="dxa"/>
            </w:tcMar>
          </w:tcPr>
          <w:p w:rsidR="00BE65FB" w:rsidRPr="00A4596F" w:rsidRDefault="00BE65FB"/>
        </w:tc>
        <w:tc>
          <w:tcPr>
            <w:tcW w:w="0" w:type="auto"/>
            <w:vMerge/>
            <w:tcBorders>
              <w:top w:val="nil"/>
            </w:tcBorders>
            <w:tcMar>
              <w:top w:w="50" w:type="dxa"/>
              <w:left w:w="100" w:type="dxa"/>
            </w:tcMar>
          </w:tcPr>
          <w:p w:rsidR="00BE65FB" w:rsidRPr="00A4596F" w:rsidRDefault="00BE65FB"/>
        </w:tc>
        <w:tc>
          <w:tcPr>
            <w:tcW w:w="814"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Всего </w:t>
            </w:r>
          </w:p>
          <w:p w:rsidR="00BE65FB" w:rsidRPr="00A4596F" w:rsidRDefault="00BE65FB">
            <w:pPr>
              <w:spacing w:after="0"/>
              <w:ind w:left="135"/>
            </w:pPr>
          </w:p>
        </w:tc>
        <w:tc>
          <w:tcPr>
            <w:tcW w:w="150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Контрольные работы </w:t>
            </w:r>
          </w:p>
          <w:p w:rsidR="00BE65FB" w:rsidRPr="00A4596F" w:rsidRDefault="00BE65FB">
            <w:pPr>
              <w:spacing w:after="0"/>
              <w:ind w:left="135"/>
            </w:pPr>
          </w:p>
        </w:tc>
        <w:tc>
          <w:tcPr>
            <w:tcW w:w="1610"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b/>
                <w:bCs/>
                <w:color w:val="000000"/>
                <w:sz w:val="24"/>
                <w:szCs w:val="24"/>
              </w:rPr>
              <w:t xml:space="preserve">Практические работы </w:t>
            </w:r>
          </w:p>
          <w:p w:rsidR="00BE65FB" w:rsidRPr="00A4596F" w:rsidRDefault="00BE65FB">
            <w:pPr>
              <w:spacing w:after="0"/>
              <w:ind w:left="135"/>
            </w:pPr>
          </w:p>
        </w:tc>
        <w:tc>
          <w:tcPr>
            <w:tcW w:w="0" w:type="auto"/>
            <w:vMerge/>
            <w:tcBorders>
              <w:top w:val="nil"/>
            </w:tcBorders>
            <w:tcMar>
              <w:top w:w="50" w:type="dxa"/>
              <w:left w:w="100" w:type="dxa"/>
            </w:tcMar>
          </w:tcPr>
          <w:p w:rsidR="00BE65FB" w:rsidRPr="00A4596F" w:rsidRDefault="00BE65FB"/>
        </w:tc>
        <w:tc>
          <w:tcPr>
            <w:tcW w:w="0" w:type="auto"/>
            <w:vMerge/>
            <w:tcBorders>
              <w:top w:val="nil"/>
            </w:tcBorders>
            <w:tcMar>
              <w:top w:w="50" w:type="dxa"/>
              <w:left w:w="100" w:type="dxa"/>
            </w:tcMar>
          </w:tcPr>
          <w:p w:rsidR="00BE65FB" w:rsidRPr="00A4596F" w:rsidRDefault="00BE65FB"/>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Адаптация организма и здоровье человека</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01.09.2025 </w:t>
            </w:r>
          </w:p>
        </w:tc>
        <w:tc>
          <w:tcPr>
            <w:tcW w:w="1957" w:type="dxa"/>
            <w:tcMar>
              <w:top w:w="50" w:type="dxa"/>
              <w:left w:w="100" w:type="dxa"/>
            </w:tcMar>
            <w:vAlign w:val="center"/>
          </w:tcPr>
          <w:p w:rsidR="00BE65FB" w:rsidRPr="00C64B83" w:rsidRDefault="00472CBB">
            <w:pPr>
              <w:spacing w:after="0"/>
              <w:ind w:left="135"/>
              <w:rPr>
                <w:lang w:val="ru-RU"/>
              </w:rPr>
            </w:pPr>
            <w:hyperlink r:id="rId14">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w:t>
            </w:r>
          </w:p>
        </w:tc>
        <w:tc>
          <w:tcPr>
            <w:tcW w:w="3168" w:type="dxa"/>
            <w:tcMar>
              <w:top w:w="50" w:type="dxa"/>
              <w:left w:w="100" w:type="dxa"/>
            </w:tcMar>
            <w:vAlign w:val="center"/>
          </w:tcPr>
          <w:p w:rsidR="00BE65FB" w:rsidRPr="00A4596F" w:rsidRDefault="00BE65FB">
            <w:pPr>
              <w:spacing w:after="0"/>
              <w:ind w:left="135"/>
            </w:pPr>
            <w:r w:rsidRPr="00C64B83">
              <w:rPr>
                <w:rFonts w:ascii="Times New Roman" w:hAnsi="Times New Roman" w:cs="Times New Roman"/>
                <w:color w:val="000000"/>
                <w:sz w:val="24"/>
                <w:szCs w:val="24"/>
                <w:lang w:val="ru-RU"/>
              </w:rPr>
              <w:t xml:space="preserve">Правила и техника выполнения норматива комплекса ГТО. </w:t>
            </w:r>
            <w:r w:rsidRPr="00A4596F">
              <w:rPr>
                <w:rFonts w:ascii="Times New Roman" w:hAnsi="Times New Roman" w:cs="Times New Roman"/>
                <w:color w:val="000000"/>
                <w:sz w:val="24"/>
                <w:szCs w:val="24"/>
              </w:rPr>
              <w:t>Бег на 60 м и 100 м</w:t>
            </w:r>
          </w:p>
        </w:tc>
        <w:tc>
          <w:tcPr>
            <w:tcW w:w="81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04.09.2025 </w:t>
            </w:r>
          </w:p>
        </w:tc>
        <w:tc>
          <w:tcPr>
            <w:tcW w:w="1957" w:type="dxa"/>
            <w:tcMar>
              <w:top w:w="50" w:type="dxa"/>
              <w:left w:w="100" w:type="dxa"/>
            </w:tcMar>
            <w:vAlign w:val="center"/>
          </w:tcPr>
          <w:p w:rsidR="00BE65FB" w:rsidRPr="00C64B83" w:rsidRDefault="00472CBB">
            <w:pPr>
              <w:spacing w:after="0"/>
              <w:ind w:left="135"/>
              <w:rPr>
                <w:lang w:val="ru-RU"/>
              </w:rPr>
            </w:pPr>
            <w:hyperlink r:id="rId15">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3</w:t>
            </w:r>
          </w:p>
        </w:tc>
        <w:tc>
          <w:tcPr>
            <w:tcW w:w="3168" w:type="dxa"/>
            <w:tcMar>
              <w:top w:w="50" w:type="dxa"/>
              <w:left w:w="100" w:type="dxa"/>
            </w:tcMar>
            <w:vAlign w:val="center"/>
          </w:tcPr>
          <w:p w:rsidR="00BE65FB" w:rsidRPr="00A4596F" w:rsidRDefault="00BE65FB">
            <w:pPr>
              <w:spacing w:after="0"/>
              <w:ind w:left="135"/>
            </w:pPr>
            <w:r w:rsidRPr="00C64B83">
              <w:rPr>
                <w:rFonts w:ascii="Times New Roman" w:hAnsi="Times New Roman" w:cs="Times New Roman"/>
                <w:color w:val="000000"/>
                <w:sz w:val="24"/>
                <w:szCs w:val="24"/>
                <w:lang w:val="ru-RU"/>
              </w:rPr>
              <w:t xml:space="preserve">Правила и техника выполнения норматива комплекса ГТО. </w:t>
            </w:r>
            <w:r w:rsidRPr="00A4596F">
              <w:rPr>
                <w:rFonts w:ascii="Times New Roman" w:hAnsi="Times New Roman" w:cs="Times New Roman"/>
                <w:color w:val="000000"/>
                <w:sz w:val="24"/>
                <w:szCs w:val="24"/>
              </w:rPr>
              <w:t>Бег на 60 м и 100 м</w:t>
            </w:r>
          </w:p>
        </w:tc>
        <w:tc>
          <w:tcPr>
            <w:tcW w:w="81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08.09.2025 </w:t>
            </w:r>
          </w:p>
        </w:tc>
        <w:tc>
          <w:tcPr>
            <w:tcW w:w="1957" w:type="dxa"/>
            <w:tcMar>
              <w:top w:w="50" w:type="dxa"/>
              <w:left w:w="100" w:type="dxa"/>
            </w:tcMar>
            <w:vAlign w:val="center"/>
          </w:tcPr>
          <w:p w:rsidR="00BE65FB" w:rsidRPr="00C64B83" w:rsidRDefault="00472CBB">
            <w:pPr>
              <w:spacing w:after="0"/>
              <w:ind w:left="135"/>
              <w:rPr>
                <w:lang w:val="ru-RU"/>
              </w:rPr>
            </w:pPr>
            <w:hyperlink r:id="rId16">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Правила и техника выполнения норматива комплекса ГТО. Бег на 2000 м (девушки); 3000 м (юноши)</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11.09.2025 </w:t>
            </w:r>
          </w:p>
        </w:tc>
        <w:tc>
          <w:tcPr>
            <w:tcW w:w="1957" w:type="dxa"/>
            <w:tcMar>
              <w:top w:w="50" w:type="dxa"/>
              <w:left w:w="100" w:type="dxa"/>
            </w:tcMar>
            <w:vAlign w:val="center"/>
          </w:tcPr>
          <w:p w:rsidR="00BE65FB" w:rsidRPr="00C64B83" w:rsidRDefault="00472CBB">
            <w:pPr>
              <w:spacing w:after="0"/>
              <w:ind w:left="135"/>
              <w:rPr>
                <w:lang w:val="ru-RU"/>
              </w:rPr>
            </w:pPr>
            <w:hyperlink r:id="rId17">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5</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Правила и техника выполнения норматива комплекса ГТО. Бег на 2000 м (девушки); 3000 м (юноши)</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15.09.2025 </w:t>
            </w:r>
          </w:p>
        </w:tc>
        <w:tc>
          <w:tcPr>
            <w:tcW w:w="1957" w:type="dxa"/>
            <w:tcMar>
              <w:top w:w="50" w:type="dxa"/>
              <w:left w:w="100" w:type="dxa"/>
            </w:tcMar>
            <w:vAlign w:val="center"/>
          </w:tcPr>
          <w:p w:rsidR="00BE65FB" w:rsidRPr="00C64B83" w:rsidRDefault="00472CBB">
            <w:pPr>
              <w:spacing w:after="0"/>
              <w:ind w:left="135"/>
              <w:rPr>
                <w:lang w:val="ru-RU"/>
              </w:rPr>
            </w:pPr>
            <w:hyperlink r:id="rId18">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6</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18.09.2025 </w:t>
            </w:r>
          </w:p>
        </w:tc>
        <w:tc>
          <w:tcPr>
            <w:tcW w:w="1957" w:type="dxa"/>
            <w:tcMar>
              <w:top w:w="50" w:type="dxa"/>
              <w:left w:w="100" w:type="dxa"/>
            </w:tcMar>
            <w:vAlign w:val="center"/>
          </w:tcPr>
          <w:p w:rsidR="00BE65FB" w:rsidRPr="00C64B83" w:rsidRDefault="00472CBB">
            <w:pPr>
              <w:spacing w:after="0"/>
              <w:ind w:left="135"/>
              <w:rPr>
                <w:lang w:val="ru-RU"/>
              </w:rPr>
            </w:pPr>
            <w:hyperlink r:id="rId19">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7</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22.09.2025 </w:t>
            </w:r>
          </w:p>
        </w:tc>
        <w:tc>
          <w:tcPr>
            <w:tcW w:w="1957" w:type="dxa"/>
            <w:tcMar>
              <w:top w:w="50" w:type="dxa"/>
              <w:left w:w="100" w:type="dxa"/>
            </w:tcMar>
            <w:vAlign w:val="center"/>
          </w:tcPr>
          <w:p w:rsidR="00BE65FB" w:rsidRPr="00C64B83" w:rsidRDefault="00472CBB">
            <w:pPr>
              <w:spacing w:after="0"/>
              <w:ind w:left="135"/>
              <w:rPr>
                <w:lang w:val="ru-RU"/>
              </w:rPr>
            </w:pPr>
            <w:hyperlink r:id="rId20">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8</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Здоровый образ жизни современного человека</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25.09.2025 </w:t>
            </w:r>
          </w:p>
        </w:tc>
        <w:tc>
          <w:tcPr>
            <w:tcW w:w="1957" w:type="dxa"/>
            <w:tcMar>
              <w:top w:w="50" w:type="dxa"/>
              <w:left w:w="100" w:type="dxa"/>
            </w:tcMar>
            <w:vAlign w:val="center"/>
          </w:tcPr>
          <w:p w:rsidR="00BE65FB" w:rsidRPr="00C64B83" w:rsidRDefault="00472CBB">
            <w:pPr>
              <w:spacing w:after="0"/>
              <w:ind w:left="135"/>
              <w:rPr>
                <w:lang w:val="ru-RU"/>
              </w:rPr>
            </w:pPr>
            <w:hyperlink r:id="rId21">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9</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 xml:space="preserve">Профилактика травматизма во время самостоятельных занятий </w:t>
            </w:r>
            <w:r w:rsidRPr="00C64B83">
              <w:rPr>
                <w:rFonts w:ascii="Times New Roman" w:hAnsi="Times New Roman" w:cs="Times New Roman"/>
                <w:color w:val="000000"/>
                <w:sz w:val="24"/>
                <w:szCs w:val="24"/>
                <w:lang w:val="ru-RU"/>
              </w:rPr>
              <w:lastRenderedPageBreak/>
              <w:t>оздоровительной физической культурой и спортом</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lastRenderedPageBreak/>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29.09.2025 </w:t>
            </w:r>
          </w:p>
        </w:tc>
        <w:tc>
          <w:tcPr>
            <w:tcW w:w="1957" w:type="dxa"/>
            <w:tcMar>
              <w:top w:w="50" w:type="dxa"/>
              <w:left w:w="100" w:type="dxa"/>
            </w:tcMar>
            <w:vAlign w:val="center"/>
          </w:tcPr>
          <w:p w:rsidR="00BE65FB" w:rsidRPr="00C64B83" w:rsidRDefault="00472CBB">
            <w:pPr>
              <w:spacing w:after="0"/>
              <w:ind w:left="135"/>
              <w:rPr>
                <w:lang w:val="ru-RU"/>
              </w:rPr>
            </w:pPr>
            <w:hyperlink r:id="rId22">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lastRenderedPageBreak/>
              <w:t>10</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Упражнения для профилактики острых респираторных заболеваний</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02.10.2025 </w:t>
            </w:r>
          </w:p>
        </w:tc>
        <w:tc>
          <w:tcPr>
            <w:tcW w:w="1957" w:type="dxa"/>
            <w:tcMar>
              <w:top w:w="50" w:type="dxa"/>
              <w:left w:w="100" w:type="dxa"/>
            </w:tcMar>
            <w:vAlign w:val="center"/>
          </w:tcPr>
          <w:p w:rsidR="00BE65FB" w:rsidRPr="00C64B83" w:rsidRDefault="00472CBB">
            <w:pPr>
              <w:spacing w:after="0"/>
              <w:ind w:left="135"/>
              <w:rPr>
                <w:lang w:val="ru-RU"/>
              </w:rPr>
            </w:pPr>
            <w:hyperlink r:id="rId23">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11</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Комплекс упражнений силовой гимнастики (шейпинг)</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06.10.2025 </w:t>
            </w:r>
          </w:p>
        </w:tc>
        <w:tc>
          <w:tcPr>
            <w:tcW w:w="1957" w:type="dxa"/>
            <w:tcMar>
              <w:top w:w="50" w:type="dxa"/>
              <w:left w:w="100" w:type="dxa"/>
            </w:tcMar>
            <w:vAlign w:val="center"/>
          </w:tcPr>
          <w:p w:rsidR="00BE65FB" w:rsidRPr="00C64B83" w:rsidRDefault="00472CBB">
            <w:pPr>
              <w:spacing w:after="0"/>
              <w:ind w:left="135"/>
              <w:rPr>
                <w:lang w:val="ru-RU"/>
              </w:rPr>
            </w:pPr>
            <w:hyperlink r:id="rId24">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12</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Комплекс упражнений силовой гимнастики (шейпинг)</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09.10.2025 </w:t>
            </w:r>
          </w:p>
        </w:tc>
        <w:tc>
          <w:tcPr>
            <w:tcW w:w="1957" w:type="dxa"/>
            <w:tcMar>
              <w:top w:w="50" w:type="dxa"/>
              <w:left w:w="100" w:type="dxa"/>
            </w:tcMar>
            <w:vAlign w:val="center"/>
          </w:tcPr>
          <w:p w:rsidR="00BE65FB" w:rsidRPr="00C64B83" w:rsidRDefault="00472CBB">
            <w:pPr>
              <w:spacing w:after="0"/>
              <w:ind w:left="135"/>
              <w:rPr>
                <w:lang w:val="ru-RU"/>
              </w:rPr>
            </w:pPr>
            <w:hyperlink r:id="rId25">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13</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Комплекс упражнений на повышение подвижности суставов и эластичности мышц (стретчинг)</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13.10.2025 </w:t>
            </w:r>
          </w:p>
        </w:tc>
        <w:tc>
          <w:tcPr>
            <w:tcW w:w="1957" w:type="dxa"/>
            <w:tcMar>
              <w:top w:w="50" w:type="dxa"/>
              <w:left w:w="100" w:type="dxa"/>
            </w:tcMar>
            <w:vAlign w:val="center"/>
          </w:tcPr>
          <w:p w:rsidR="00BE65FB" w:rsidRPr="00C64B83" w:rsidRDefault="00472CBB">
            <w:pPr>
              <w:spacing w:after="0"/>
              <w:ind w:left="135"/>
              <w:rPr>
                <w:lang w:val="ru-RU"/>
              </w:rPr>
            </w:pPr>
            <w:hyperlink r:id="rId26">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14</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Самостоятельная подготовка к выполнению нормативных требований комплекса ГТО</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16.10.2025 </w:t>
            </w:r>
          </w:p>
        </w:tc>
        <w:tc>
          <w:tcPr>
            <w:tcW w:w="1957" w:type="dxa"/>
            <w:tcMar>
              <w:top w:w="50" w:type="dxa"/>
              <w:left w:w="100" w:type="dxa"/>
            </w:tcMar>
            <w:vAlign w:val="center"/>
          </w:tcPr>
          <w:p w:rsidR="00BE65FB" w:rsidRPr="00C64B83" w:rsidRDefault="00472CBB">
            <w:pPr>
              <w:spacing w:after="0"/>
              <w:ind w:left="135"/>
              <w:rPr>
                <w:lang w:val="ru-RU"/>
              </w:rPr>
            </w:pPr>
            <w:hyperlink r:id="rId27">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15</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20.10.2025 </w:t>
            </w:r>
          </w:p>
        </w:tc>
        <w:tc>
          <w:tcPr>
            <w:tcW w:w="1957" w:type="dxa"/>
            <w:tcMar>
              <w:top w:w="50" w:type="dxa"/>
              <w:left w:w="100" w:type="dxa"/>
            </w:tcMar>
            <w:vAlign w:val="center"/>
          </w:tcPr>
          <w:p w:rsidR="00BE65FB" w:rsidRPr="00C64B83" w:rsidRDefault="00472CBB">
            <w:pPr>
              <w:spacing w:after="0"/>
              <w:ind w:left="135"/>
              <w:rPr>
                <w:lang w:val="ru-RU"/>
              </w:rPr>
            </w:pPr>
            <w:hyperlink r:id="rId28">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16</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23.10.2025 </w:t>
            </w:r>
          </w:p>
        </w:tc>
        <w:tc>
          <w:tcPr>
            <w:tcW w:w="1957" w:type="dxa"/>
            <w:tcMar>
              <w:top w:w="50" w:type="dxa"/>
              <w:left w:w="100" w:type="dxa"/>
            </w:tcMar>
            <w:vAlign w:val="center"/>
          </w:tcPr>
          <w:p w:rsidR="00BE65FB" w:rsidRPr="00C64B83" w:rsidRDefault="00472CBB">
            <w:pPr>
              <w:spacing w:after="0"/>
              <w:ind w:left="135"/>
              <w:rPr>
                <w:lang w:val="ru-RU"/>
              </w:rPr>
            </w:pPr>
            <w:hyperlink r:id="rId29">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lastRenderedPageBreak/>
              <w:t>17</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06.11.2025 </w:t>
            </w:r>
          </w:p>
        </w:tc>
        <w:tc>
          <w:tcPr>
            <w:tcW w:w="1957" w:type="dxa"/>
            <w:tcMar>
              <w:top w:w="50" w:type="dxa"/>
              <w:left w:w="100" w:type="dxa"/>
            </w:tcMar>
            <w:vAlign w:val="center"/>
          </w:tcPr>
          <w:p w:rsidR="00BE65FB" w:rsidRPr="00C64B83" w:rsidRDefault="00472CBB">
            <w:pPr>
              <w:spacing w:after="0"/>
              <w:ind w:left="135"/>
              <w:rPr>
                <w:lang w:val="ru-RU"/>
              </w:rPr>
            </w:pPr>
            <w:hyperlink r:id="rId30">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18</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10.11.2025 </w:t>
            </w:r>
          </w:p>
        </w:tc>
        <w:tc>
          <w:tcPr>
            <w:tcW w:w="1957" w:type="dxa"/>
            <w:tcMar>
              <w:top w:w="50" w:type="dxa"/>
              <w:left w:w="100" w:type="dxa"/>
            </w:tcMar>
            <w:vAlign w:val="center"/>
          </w:tcPr>
          <w:p w:rsidR="00BE65FB" w:rsidRPr="00C64B83" w:rsidRDefault="00472CBB">
            <w:pPr>
              <w:spacing w:after="0"/>
              <w:ind w:left="135"/>
              <w:rPr>
                <w:lang w:val="ru-RU"/>
              </w:rPr>
            </w:pPr>
            <w:hyperlink r:id="rId31">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19</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Оказание первой помощи при травмах (вывихи, переломы, ушибы)</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13.11.2025 </w:t>
            </w:r>
          </w:p>
        </w:tc>
        <w:tc>
          <w:tcPr>
            <w:tcW w:w="1957" w:type="dxa"/>
            <w:tcMar>
              <w:top w:w="50" w:type="dxa"/>
              <w:left w:w="100" w:type="dxa"/>
            </w:tcMar>
            <w:vAlign w:val="center"/>
          </w:tcPr>
          <w:p w:rsidR="00BE65FB" w:rsidRPr="00C64B83" w:rsidRDefault="00472CBB">
            <w:pPr>
              <w:spacing w:after="0"/>
              <w:ind w:left="135"/>
              <w:rPr>
                <w:lang w:val="ru-RU"/>
              </w:rPr>
            </w:pPr>
            <w:hyperlink r:id="rId32">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20</w:t>
            </w:r>
          </w:p>
        </w:tc>
        <w:tc>
          <w:tcPr>
            <w:tcW w:w="3168"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Техническая подготовка в баскетболе</w:t>
            </w:r>
          </w:p>
        </w:tc>
        <w:tc>
          <w:tcPr>
            <w:tcW w:w="81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17.11.2025 </w:t>
            </w:r>
          </w:p>
        </w:tc>
        <w:tc>
          <w:tcPr>
            <w:tcW w:w="1957" w:type="dxa"/>
            <w:tcMar>
              <w:top w:w="50" w:type="dxa"/>
              <w:left w:w="100" w:type="dxa"/>
            </w:tcMar>
            <w:vAlign w:val="center"/>
          </w:tcPr>
          <w:p w:rsidR="00BE65FB" w:rsidRPr="00C64B83" w:rsidRDefault="00472CBB">
            <w:pPr>
              <w:spacing w:after="0"/>
              <w:ind w:left="135"/>
              <w:rPr>
                <w:lang w:val="ru-RU"/>
              </w:rPr>
            </w:pPr>
            <w:hyperlink r:id="rId33">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21</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техники перехвата мяча, на месте и при передвижении</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20.11.2025 </w:t>
            </w:r>
          </w:p>
        </w:tc>
        <w:tc>
          <w:tcPr>
            <w:tcW w:w="1957" w:type="dxa"/>
            <w:tcMar>
              <w:top w:w="50" w:type="dxa"/>
              <w:left w:w="100" w:type="dxa"/>
            </w:tcMar>
            <w:vAlign w:val="center"/>
          </w:tcPr>
          <w:p w:rsidR="00BE65FB" w:rsidRPr="00C64B83" w:rsidRDefault="00472CBB">
            <w:pPr>
              <w:spacing w:after="0"/>
              <w:ind w:left="135"/>
              <w:rPr>
                <w:lang w:val="ru-RU"/>
              </w:rPr>
            </w:pPr>
            <w:hyperlink r:id="rId34">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22</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техники передачи и броска мяча во время ведения</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24.11.2025 </w:t>
            </w:r>
          </w:p>
        </w:tc>
        <w:tc>
          <w:tcPr>
            <w:tcW w:w="1957" w:type="dxa"/>
            <w:tcMar>
              <w:top w:w="50" w:type="dxa"/>
              <w:left w:w="100" w:type="dxa"/>
            </w:tcMar>
            <w:vAlign w:val="center"/>
          </w:tcPr>
          <w:p w:rsidR="00BE65FB" w:rsidRPr="00C64B83" w:rsidRDefault="00472CBB">
            <w:pPr>
              <w:spacing w:after="0"/>
              <w:ind w:left="135"/>
              <w:rPr>
                <w:lang w:val="ru-RU"/>
              </w:rPr>
            </w:pPr>
            <w:hyperlink r:id="rId35">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23</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техники передачи и броска мяча во время ведения</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27.11.2025 </w:t>
            </w:r>
          </w:p>
        </w:tc>
        <w:tc>
          <w:tcPr>
            <w:tcW w:w="1957" w:type="dxa"/>
            <w:tcMar>
              <w:top w:w="50" w:type="dxa"/>
              <w:left w:w="100" w:type="dxa"/>
            </w:tcMar>
            <w:vAlign w:val="center"/>
          </w:tcPr>
          <w:p w:rsidR="00BE65FB" w:rsidRPr="00C64B83" w:rsidRDefault="00472CBB">
            <w:pPr>
              <w:spacing w:after="0"/>
              <w:ind w:left="135"/>
              <w:rPr>
                <w:lang w:val="ru-RU"/>
              </w:rPr>
            </w:pPr>
            <w:hyperlink r:id="rId36">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24</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техники выполнения штрафного броска</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01.12.2025 </w:t>
            </w:r>
          </w:p>
        </w:tc>
        <w:tc>
          <w:tcPr>
            <w:tcW w:w="1957" w:type="dxa"/>
            <w:tcMar>
              <w:top w:w="50" w:type="dxa"/>
              <w:left w:w="100" w:type="dxa"/>
            </w:tcMar>
            <w:vAlign w:val="center"/>
          </w:tcPr>
          <w:p w:rsidR="00BE65FB" w:rsidRPr="00C64B83" w:rsidRDefault="00472CBB">
            <w:pPr>
              <w:spacing w:after="0"/>
              <w:ind w:left="135"/>
              <w:rPr>
                <w:lang w:val="ru-RU"/>
              </w:rPr>
            </w:pPr>
            <w:hyperlink r:id="rId37">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25</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 xml:space="preserve">Совершенствование техники </w:t>
            </w:r>
            <w:r w:rsidRPr="00C64B83">
              <w:rPr>
                <w:rFonts w:ascii="Times New Roman" w:hAnsi="Times New Roman" w:cs="Times New Roman"/>
                <w:color w:val="000000"/>
                <w:sz w:val="24"/>
                <w:szCs w:val="24"/>
                <w:lang w:val="ru-RU"/>
              </w:rPr>
              <w:lastRenderedPageBreak/>
              <w:t>выполнения штрафного броска</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lastRenderedPageBreak/>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w:t>
            </w:r>
            <w:r w:rsidRPr="00A4596F">
              <w:rPr>
                <w:rFonts w:ascii="Times New Roman" w:hAnsi="Times New Roman" w:cs="Times New Roman"/>
                <w:color w:val="000000"/>
                <w:sz w:val="24"/>
                <w:szCs w:val="24"/>
              </w:rPr>
              <w:lastRenderedPageBreak/>
              <w:t xml:space="preserve">04.12.2025 </w:t>
            </w:r>
          </w:p>
        </w:tc>
        <w:tc>
          <w:tcPr>
            <w:tcW w:w="1957" w:type="dxa"/>
            <w:tcMar>
              <w:top w:w="50" w:type="dxa"/>
              <w:left w:w="100" w:type="dxa"/>
            </w:tcMar>
            <w:vAlign w:val="center"/>
          </w:tcPr>
          <w:p w:rsidR="00BE65FB" w:rsidRPr="00C64B83" w:rsidRDefault="00472CBB">
            <w:pPr>
              <w:spacing w:after="0"/>
              <w:ind w:left="135"/>
              <w:rPr>
                <w:lang w:val="ru-RU"/>
              </w:rPr>
            </w:pPr>
            <w:hyperlink r:id="rId38">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w:t>
            </w:r>
            <w:r w:rsidR="00BE65FB" w:rsidRPr="00C64B83">
              <w:rPr>
                <w:rFonts w:ascii="Times New Roman" w:hAnsi="Times New Roman" w:cs="Times New Roman"/>
                <w:color w:val="000000"/>
                <w:sz w:val="24"/>
                <w:szCs w:val="24"/>
                <w:lang w:val="ru-RU"/>
              </w:rPr>
              <w:lastRenderedPageBreak/>
              <w:t>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lastRenderedPageBreak/>
              <w:t>26</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Развитие скоростных и силовых способностей средствами игры баскетбол</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08.12.2025 </w:t>
            </w:r>
          </w:p>
        </w:tc>
        <w:tc>
          <w:tcPr>
            <w:tcW w:w="1957" w:type="dxa"/>
            <w:tcMar>
              <w:top w:w="50" w:type="dxa"/>
              <w:left w:w="100" w:type="dxa"/>
            </w:tcMar>
            <w:vAlign w:val="center"/>
          </w:tcPr>
          <w:p w:rsidR="00BE65FB" w:rsidRPr="00C64B83" w:rsidRDefault="00472CBB">
            <w:pPr>
              <w:spacing w:after="0"/>
              <w:ind w:left="135"/>
              <w:rPr>
                <w:lang w:val="ru-RU"/>
              </w:rPr>
            </w:pPr>
            <w:hyperlink r:id="rId39">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27</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Развитие координационных способностей средствами игры баскетбол</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11.12.2025 </w:t>
            </w:r>
          </w:p>
        </w:tc>
        <w:tc>
          <w:tcPr>
            <w:tcW w:w="1957" w:type="dxa"/>
            <w:tcMar>
              <w:top w:w="50" w:type="dxa"/>
              <w:left w:w="100" w:type="dxa"/>
            </w:tcMar>
            <w:vAlign w:val="center"/>
          </w:tcPr>
          <w:p w:rsidR="00BE65FB" w:rsidRPr="00C64B83" w:rsidRDefault="00472CBB">
            <w:pPr>
              <w:spacing w:after="0"/>
              <w:ind w:left="135"/>
              <w:rPr>
                <w:lang w:val="ru-RU"/>
              </w:rPr>
            </w:pPr>
            <w:hyperlink r:id="rId40">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28</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Развитие выносливости средствами игры баскетбол</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15.12.2025 </w:t>
            </w:r>
          </w:p>
        </w:tc>
        <w:tc>
          <w:tcPr>
            <w:tcW w:w="1957" w:type="dxa"/>
            <w:tcMar>
              <w:top w:w="50" w:type="dxa"/>
              <w:left w:w="100" w:type="dxa"/>
            </w:tcMar>
            <w:vAlign w:val="center"/>
          </w:tcPr>
          <w:p w:rsidR="00BE65FB" w:rsidRPr="00C64B83" w:rsidRDefault="00472CBB">
            <w:pPr>
              <w:spacing w:after="0"/>
              <w:ind w:left="135"/>
              <w:rPr>
                <w:lang w:val="ru-RU"/>
              </w:rPr>
            </w:pPr>
            <w:hyperlink r:id="rId41">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29</w:t>
            </w:r>
          </w:p>
        </w:tc>
        <w:tc>
          <w:tcPr>
            <w:tcW w:w="3168"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Тактическая подготовка в баскетболе</w:t>
            </w:r>
          </w:p>
        </w:tc>
        <w:tc>
          <w:tcPr>
            <w:tcW w:w="81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18.12.2025 </w:t>
            </w:r>
          </w:p>
        </w:tc>
        <w:tc>
          <w:tcPr>
            <w:tcW w:w="1957" w:type="dxa"/>
            <w:tcMar>
              <w:top w:w="50" w:type="dxa"/>
              <w:left w:w="100" w:type="dxa"/>
            </w:tcMar>
            <w:vAlign w:val="center"/>
          </w:tcPr>
          <w:p w:rsidR="00BE65FB" w:rsidRPr="00C64B83" w:rsidRDefault="00472CBB">
            <w:pPr>
              <w:spacing w:after="0"/>
              <w:ind w:left="135"/>
              <w:rPr>
                <w:lang w:val="ru-RU"/>
              </w:rPr>
            </w:pPr>
            <w:hyperlink r:id="rId42">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30</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технической и тактической подготовки в баскетболе в условиях учебной и игровой деятельности</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22.12.2025 </w:t>
            </w:r>
          </w:p>
        </w:tc>
        <w:tc>
          <w:tcPr>
            <w:tcW w:w="1957" w:type="dxa"/>
            <w:tcMar>
              <w:top w:w="50" w:type="dxa"/>
              <w:left w:w="100" w:type="dxa"/>
            </w:tcMar>
            <w:vAlign w:val="center"/>
          </w:tcPr>
          <w:p w:rsidR="00BE65FB" w:rsidRPr="00C64B83" w:rsidRDefault="00472CBB">
            <w:pPr>
              <w:spacing w:after="0"/>
              <w:ind w:left="135"/>
              <w:rPr>
                <w:lang w:val="ru-RU"/>
              </w:rPr>
            </w:pPr>
            <w:hyperlink r:id="rId43">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31</w:t>
            </w:r>
          </w:p>
        </w:tc>
        <w:tc>
          <w:tcPr>
            <w:tcW w:w="3168"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Тренировочные игры по баскетболу</w:t>
            </w:r>
          </w:p>
        </w:tc>
        <w:tc>
          <w:tcPr>
            <w:tcW w:w="81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25.12.2025 </w:t>
            </w:r>
          </w:p>
        </w:tc>
        <w:tc>
          <w:tcPr>
            <w:tcW w:w="1957" w:type="dxa"/>
            <w:tcMar>
              <w:top w:w="50" w:type="dxa"/>
              <w:left w:w="100" w:type="dxa"/>
            </w:tcMar>
            <w:vAlign w:val="center"/>
          </w:tcPr>
          <w:p w:rsidR="00BE65FB" w:rsidRPr="00C64B83" w:rsidRDefault="00472CBB">
            <w:pPr>
              <w:spacing w:after="0"/>
              <w:ind w:left="135"/>
              <w:rPr>
                <w:lang w:val="ru-RU"/>
              </w:rPr>
            </w:pPr>
            <w:hyperlink r:id="rId44">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32</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Релаксация в системной организации мероприятий здорового образа жизни: дыхательная гимнастика А.Н. Стрельниковой</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29.12.2025 </w:t>
            </w:r>
          </w:p>
        </w:tc>
        <w:tc>
          <w:tcPr>
            <w:tcW w:w="1957" w:type="dxa"/>
            <w:tcMar>
              <w:top w:w="50" w:type="dxa"/>
              <w:left w:w="100" w:type="dxa"/>
            </w:tcMar>
            <w:vAlign w:val="center"/>
          </w:tcPr>
          <w:p w:rsidR="00BE65FB" w:rsidRPr="00C64B83" w:rsidRDefault="00472CBB">
            <w:pPr>
              <w:spacing w:after="0"/>
              <w:ind w:left="135"/>
              <w:rPr>
                <w:lang w:val="ru-RU"/>
              </w:rPr>
            </w:pPr>
            <w:hyperlink r:id="rId45">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33</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12.01.2026 </w:t>
            </w:r>
          </w:p>
        </w:tc>
        <w:tc>
          <w:tcPr>
            <w:tcW w:w="1957" w:type="dxa"/>
            <w:tcMar>
              <w:top w:w="50" w:type="dxa"/>
              <w:left w:w="100" w:type="dxa"/>
            </w:tcMar>
            <w:vAlign w:val="center"/>
          </w:tcPr>
          <w:p w:rsidR="00BE65FB" w:rsidRPr="00C64B83" w:rsidRDefault="00472CBB">
            <w:pPr>
              <w:spacing w:after="0"/>
              <w:ind w:left="135"/>
              <w:rPr>
                <w:lang w:val="ru-RU"/>
              </w:rPr>
            </w:pPr>
            <w:hyperlink r:id="rId46">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34</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15.01.2026 </w:t>
            </w:r>
          </w:p>
        </w:tc>
        <w:tc>
          <w:tcPr>
            <w:tcW w:w="1957" w:type="dxa"/>
            <w:tcMar>
              <w:top w:w="50" w:type="dxa"/>
              <w:left w:w="100" w:type="dxa"/>
            </w:tcMar>
            <w:vAlign w:val="center"/>
          </w:tcPr>
          <w:p w:rsidR="00BE65FB" w:rsidRPr="00C64B83" w:rsidRDefault="00472CBB">
            <w:pPr>
              <w:spacing w:after="0"/>
              <w:ind w:left="135"/>
              <w:rPr>
                <w:lang w:val="ru-RU"/>
              </w:rPr>
            </w:pPr>
            <w:hyperlink r:id="rId47">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35</w:t>
            </w:r>
          </w:p>
        </w:tc>
        <w:tc>
          <w:tcPr>
            <w:tcW w:w="3168"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Техническая подготовка в волейболе</w:t>
            </w:r>
          </w:p>
        </w:tc>
        <w:tc>
          <w:tcPr>
            <w:tcW w:w="81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19.01.2026 </w:t>
            </w:r>
          </w:p>
        </w:tc>
        <w:tc>
          <w:tcPr>
            <w:tcW w:w="1957" w:type="dxa"/>
            <w:tcMar>
              <w:top w:w="50" w:type="dxa"/>
              <w:left w:w="100" w:type="dxa"/>
            </w:tcMar>
            <w:vAlign w:val="center"/>
          </w:tcPr>
          <w:p w:rsidR="00BE65FB" w:rsidRPr="00C64B83" w:rsidRDefault="00472CBB">
            <w:pPr>
              <w:spacing w:after="0"/>
              <w:ind w:left="135"/>
              <w:rPr>
                <w:lang w:val="ru-RU"/>
              </w:rPr>
            </w:pPr>
            <w:hyperlink r:id="rId48">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lastRenderedPageBreak/>
              <w:t>36</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техники подачи мяча в условиях учебной игровой деятельности</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22.01.2026 </w:t>
            </w:r>
          </w:p>
        </w:tc>
        <w:tc>
          <w:tcPr>
            <w:tcW w:w="1957" w:type="dxa"/>
            <w:tcMar>
              <w:top w:w="50" w:type="dxa"/>
              <w:left w:w="100" w:type="dxa"/>
            </w:tcMar>
            <w:vAlign w:val="center"/>
          </w:tcPr>
          <w:p w:rsidR="00BE65FB" w:rsidRPr="00C64B83" w:rsidRDefault="00472CBB">
            <w:pPr>
              <w:spacing w:after="0"/>
              <w:ind w:left="135"/>
              <w:rPr>
                <w:lang w:val="ru-RU"/>
              </w:rPr>
            </w:pPr>
            <w:hyperlink r:id="rId49">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37</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техники подачи мяча в условиях учебной игровой деятельности</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26.01.2026 </w:t>
            </w:r>
          </w:p>
        </w:tc>
        <w:tc>
          <w:tcPr>
            <w:tcW w:w="1957" w:type="dxa"/>
            <w:tcMar>
              <w:top w:w="50" w:type="dxa"/>
              <w:left w:w="100" w:type="dxa"/>
            </w:tcMar>
            <w:vAlign w:val="center"/>
          </w:tcPr>
          <w:p w:rsidR="00BE65FB" w:rsidRPr="00C64B83" w:rsidRDefault="00472CBB">
            <w:pPr>
              <w:spacing w:after="0"/>
              <w:ind w:left="135"/>
              <w:rPr>
                <w:lang w:val="ru-RU"/>
              </w:rPr>
            </w:pPr>
            <w:hyperlink r:id="rId50">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38</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техники нападающего удара в условиях моделируемых игровых ситуаций</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29.01.2026 </w:t>
            </w:r>
          </w:p>
        </w:tc>
        <w:tc>
          <w:tcPr>
            <w:tcW w:w="1957" w:type="dxa"/>
            <w:tcMar>
              <w:top w:w="50" w:type="dxa"/>
              <w:left w:w="100" w:type="dxa"/>
            </w:tcMar>
            <w:vAlign w:val="center"/>
          </w:tcPr>
          <w:p w:rsidR="00BE65FB" w:rsidRPr="00C64B83" w:rsidRDefault="00472CBB">
            <w:pPr>
              <w:spacing w:after="0"/>
              <w:ind w:left="135"/>
              <w:rPr>
                <w:lang w:val="ru-RU"/>
              </w:rPr>
            </w:pPr>
            <w:hyperlink r:id="rId51">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39</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техники нападающего удара в условиях моделируемых игровых ситуаций</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02.02.2026 </w:t>
            </w:r>
          </w:p>
        </w:tc>
        <w:tc>
          <w:tcPr>
            <w:tcW w:w="1957" w:type="dxa"/>
            <w:tcMar>
              <w:top w:w="50" w:type="dxa"/>
              <w:left w:w="100" w:type="dxa"/>
            </w:tcMar>
            <w:vAlign w:val="center"/>
          </w:tcPr>
          <w:p w:rsidR="00BE65FB" w:rsidRPr="00C64B83" w:rsidRDefault="00472CBB">
            <w:pPr>
              <w:spacing w:after="0"/>
              <w:ind w:left="135"/>
              <w:rPr>
                <w:lang w:val="ru-RU"/>
              </w:rPr>
            </w:pPr>
            <w:hyperlink r:id="rId52">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40</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Оказание первой помощи при обморожении, солнечном и тепловом ударах.</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05.02.2026 </w:t>
            </w:r>
          </w:p>
        </w:tc>
        <w:tc>
          <w:tcPr>
            <w:tcW w:w="1957" w:type="dxa"/>
            <w:tcMar>
              <w:top w:w="50" w:type="dxa"/>
              <w:left w:w="100" w:type="dxa"/>
            </w:tcMar>
            <w:vAlign w:val="center"/>
          </w:tcPr>
          <w:p w:rsidR="00BE65FB" w:rsidRPr="00C64B83" w:rsidRDefault="00472CBB">
            <w:pPr>
              <w:spacing w:after="0"/>
              <w:ind w:left="135"/>
              <w:rPr>
                <w:lang w:val="ru-RU"/>
              </w:rPr>
            </w:pPr>
            <w:hyperlink r:id="rId53">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41</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Общая физическая подготовка в волейболе</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09.02.2026 </w:t>
            </w:r>
          </w:p>
        </w:tc>
        <w:tc>
          <w:tcPr>
            <w:tcW w:w="1957" w:type="dxa"/>
            <w:tcMar>
              <w:top w:w="50" w:type="dxa"/>
              <w:left w:w="100" w:type="dxa"/>
            </w:tcMar>
            <w:vAlign w:val="center"/>
          </w:tcPr>
          <w:p w:rsidR="00BE65FB" w:rsidRPr="00C64B83" w:rsidRDefault="00472CBB">
            <w:pPr>
              <w:spacing w:after="0"/>
              <w:ind w:left="135"/>
              <w:rPr>
                <w:lang w:val="ru-RU"/>
              </w:rPr>
            </w:pPr>
            <w:hyperlink r:id="rId54">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42</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Развитие физических качеств средствами игры волейбол</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12.02.2026 </w:t>
            </w:r>
          </w:p>
        </w:tc>
        <w:tc>
          <w:tcPr>
            <w:tcW w:w="1957" w:type="dxa"/>
            <w:tcMar>
              <w:top w:w="50" w:type="dxa"/>
              <w:left w:w="100" w:type="dxa"/>
            </w:tcMar>
            <w:vAlign w:val="center"/>
          </w:tcPr>
          <w:p w:rsidR="00BE65FB" w:rsidRPr="00C64B83" w:rsidRDefault="00472CBB">
            <w:pPr>
              <w:spacing w:after="0"/>
              <w:ind w:left="135"/>
              <w:rPr>
                <w:lang w:val="ru-RU"/>
              </w:rPr>
            </w:pPr>
            <w:hyperlink r:id="rId55">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43</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Развитие физических качеств средствами игры волейбол</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16.02.2026 </w:t>
            </w:r>
          </w:p>
        </w:tc>
        <w:tc>
          <w:tcPr>
            <w:tcW w:w="1957" w:type="dxa"/>
            <w:tcMar>
              <w:top w:w="50" w:type="dxa"/>
              <w:left w:w="100" w:type="dxa"/>
            </w:tcMar>
            <w:vAlign w:val="center"/>
          </w:tcPr>
          <w:p w:rsidR="00BE65FB" w:rsidRPr="00C64B83" w:rsidRDefault="00472CBB">
            <w:pPr>
              <w:spacing w:after="0"/>
              <w:ind w:left="135"/>
              <w:rPr>
                <w:lang w:val="ru-RU"/>
              </w:rPr>
            </w:pPr>
            <w:hyperlink r:id="rId56">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44</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Фестиваль «Мы готовы к ГТО!» (сдача норм ГТО с соблюдением правил и техники выполнения испытаний (тестов) 6 или 7 ступеней</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19.02.2026 </w:t>
            </w:r>
          </w:p>
        </w:tc>
        <w:tc>
          <w:tcPr>
            <w:tcW w:w="1957" w:type="dxa"/>
            <w:tcMar>
              <w:top w:w="50" w:type="dxa"/>
              <w:left w:w="100" w:type="dxa"/>
            </w:tcMar>
            <w:vAlign w:val="center"/>
          </w:tcPr>
          <w:p w:rsidR="00BE65FB" w:rsidRPr="00C64B83" w:rsidRDefault="00472CBB">
            <w:pPr>
              <w:spacing w:after="0"/>
              <w:ind w:left="135"/>
              <w:rPr>
                <w:lang w:val="ru-RU"/>
              </w:rPr>
            </w:pPr>
            <w:hyperlink r:id="rId57">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45</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 xml:space="preserve">Совершенствование техники приема мяча в условиях </w:t>
            </w:r>
            <w:r w:rsidRPr="00C64B83">
              <w:rPr>
                <w:rFonts w:ascii="Times New Roman" w:hAnsi="Times New Roman" w:cs="Times New Roman"/>
                <w:color w:val="000000"/>
                <w:sz w:val="24"/>
                <w:szCs w:val="24"/>
                <w:lang w:val="ru-RU"/>
              </w:rPr>
              <w:lastRenderedPageBreak/>
              <w:t>моделируемых игровых ситуаций</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lastRenderedPageBreak/>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26.02.2026 </w:t>
            </w:r>
          </w:p>
        </w:tc>
        <w:tc>
          <w:tcPr>
            <w:tcW w:w="1957" w:type="dxa"/>
            <w:tcMar>
              <w:top w:w="50" w:type="dxa"/>
              <w:left w:w="100" w:type="dxa"/>
            </w:tcMar>
            <w:vAlign w:val="center"/>
          </w:tcPr>
          <w:p w:rsidR="00BE65FB" w:rsidRPr="00C64B83" w:rsidRDefault="00472CBB">
            <w:pPr>
              <w:spacing w:after="0"/>
              <w:ind w:left="135"/>
              <w:rPr>
                <w:lang w:val="ru-RU"/>
              </w:rPr>
            </w:pPr>
            <w:hyperlink r:id="rId58">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lastRenderedPageBreak/>
              <w:t>46</w:t>
            </w:r>
          </w:p>
        </w:tc>
        <w:tc>
          <w:tcPr>
            <w:tcW w:w="3168"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Тактическая подготовка в волейболе</w:t>
            </w:r>
          </w:p>
        </w:tc>
        <w:tc>
          <w:tcPr>
            <w:tcW w:w="81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02.03.2026 </w:t>
            </w:r>
          </w:p>
        </w:tc>
        <w:tc>
          <w:tcPr>
            <w:tcW w:w="1957" w:type="dxa"/>
            <w:tcMar>
              <w:top w:w="50" w:type="dxa"/>
              <w:left w:w="100" w:type="dxa"/>
            </w:tcMar>
            <w:vAlign w:val="center"/>
          </w:tcPr>
          <w:p w:rsidR="00BE65FB" w:rsidRPr="00C64B83" w:rsidRDefault="00472CBB">
            <w:pPr>
              <w:spacing w:after="0"/>
              <w:ind w:left="135"/>
              <w:rPr>
                <w:lang w:val="ru-RU"/>
              </w:rPr>
            </w:pPr>
            <w:hyperlink r:id="rId59">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47</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технической и тактической подготовки в волейболе в условиях учебной и игровой деятельности</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05.03.2026 </w:t>
            </w:r>
          </w:p>
        </w:tc>
        <w:tc>
          <w:tcPr>
            <w:tcW w:w="1957" w:type="dxa"/>
            <w:tcMar>
              <w:top w:w="50" w:type="dxa"/>
              <w:left w:w="100" w:type="dxa"/>
            </w:tcMar>
            <w:vAlign w:val="center"/>
          </w:tcPr>
          <w:p w:rsidR="00BE65FB" w:rsidRPr="00C64B83" w:rsidRDefault="00472CBB">
            <w:pPr>
              <w:spacing w:after="0"/>
              <w:ind w:left="135"/>
              <w:rPr>
                <w:lang w:val="ru-RU"/>
              </w:rPr>
            </w:pPr>
            <w:hyperlink r:id="rId60">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48</w:t>
            </w:r>
          </w:p>
        </w:tc>
        <w:tc>
          <w:tcPr>
            <w:tcW w:w="3168"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Тренировочные игры по волейболу.</w:t>
            </w:r>
          </w:p>
        </w:tc>
        <w:tc>
          <w:tcPr>
            <w:tcW w:w="81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12.03.2026 </w:t>
            </w:r>
          </w:p>
        </w:tc>
        <w:tc>
          <w:tcPr>
            <w:tcW w:w="1957" w:type="dxa"/>
            <w:tcMar>
              <w:top w:w="50" w:type="dxa"/>
              <w:left w:w="100" w:type="dxa"/>
            </w:tcMar>
            <w:vAlign w:val="center"/>
          </w:tcPr>
          <w:p w:rsidR="00BE65FB" w:rsidRPr="00C64B83" w:rsidRDefault="00472CBB">
            <w:pPr>
              <w:spacing w:after="0"/>
              <w:ind w:left="135"/>
              <w:rPr>
                <w:lang w:val="ru-RU"/>
              </w:rPr>
            </w:pPr>
            <w:hyperlink r:id="rId61">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49</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16.03.2026 </w:t>
            </w:r>
          </w:p>
        </w:tc>
        <w:tc>
          <w:tcPr>
            <w:tcW w:w="1957" w:type="dxa"/>
            <w:tcMar>
              <w:top w:w="50" w:type="dxa"/>
              <w:left w:w="100" w:type="dxa"/>
            </w:tcMar>
            <w:vAlign w:val="center"/>
          </w:tcPr>
          <w:p w:rsidR="00BE65FB" w:rsidRPr="00C64B83" w:rsidRDefault="00472CBB">
            <w:pPr>
              <w:spacing w:after="0"/>
              <w:ind w:left="135"/>
              <w:rPr>
                <w:lang w:val="ru-RU"/>
              </w:rPr>
            </w:pPr>
            <w:hyperlink r:id="rId62">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50</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19.03.2026 </w:t>
            </w:r>
          </w:p>
        </w:tc>
        <w:tc>
          <w:tcPr>
            <w:tcW w:w="1957" w:type="dxa"/>
            <w:tcMar>
              <w:top w:w="50" w:type="dxa"/>
              <w:left w:w="100" w:type="dxa"/>
            </w:tcMar>
            <w:vAlign w:val="center"/>
          </w:tcPr>
          <w:p w:rsidR="00BE65FB" w:rsidRPr="00C64B83" w:rsidRDefault="00472CBB">
            <w:pPr>
              <w:spacing w:after="0"/>
              <w:ind w:left="135"/>
              <w:rPr>
                <w:lang w:val="ru-RU"/>
              </w:rPr>
            </w:pPr>
            <w:hyperlink r:id="rId63">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51</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23.03.2026 </w:t>
            </w:r>
          </w:p>
        </w:tc>
        <w:tc>
          <w:tcPr>
            <w:tcW w:w="1957" w:type="dxa"/>
            <w:tcMar>
              <w:top w:w="50" w:type="dxa"/>
              <w:left w:w="100" w:type="dxa"/>
            </w:tcMar>
            <w:vAlign w:val="center"/>
          </w:tcPr>
          <w:p w:rsidR="00BE65FB" w:rsidRPr="00C64B83" w:rsidRDefault="00472CBB">
            <w:pPr>
              <w:spacing w:after="0"/>
              <w:ind w:left="135"/>
              <w:rPr>
                <w:lang w:val="ru-RU"/>
              </w:rPr>
            </w:pPr>
            <w:hyperlink r:id="rId64">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52</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Релаксация в системной организации мероприятий здорового образа жизни: синхрогимнастика «Ключ»</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26.03.2026 </w:t>
            </w:r>
          </w:p>
        </w:tc>
        <w:tc>
          <w:tcPr>
            <w:tcW w:w="1957" w:type="dxa"/>
            <w:tcMar>
              <w:top w:w="50" w:type="dxa"/>
              <w:left w:w="100" w:type="dxa"/>
            </w:tcMar>
            <w:vAlign w:val="center"/>
          </w:tcPr>
          <w:p w:rsidR="00BE65FB" w:rsidRPr="00C64B83" w:rsidRDefault="00472CBB">
            <w:pPr>
              <w:spacing w:after="0"/>
              <w:ind w:left="135"/>
              <w:rPr>
                <w:lang w:val="ru-RU"/>
              </w:rPr>
            </w:pPr>
            <w:hyperlink r:id="rId65">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53</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06.04.2026 </w:t>
            </w:r>
          </w:p>
        </w:tc>
        <w:tc>
          <w:tcPr>
            <w:tcW w:w="1957" w:type="dxa"/>
            <w:tcMar>
              <w:top w:w="50" w:type="dxa"/>
              <w:left w:w="100" w:type="dxa"/>
            </w:tcMar>
            <w:vAlign w:val="center"/>
          </w:tcPr>
          <w:p w:rsidR="00BE65FB" w:rsidRPr="00C64B83" w:rsidRDefault="00472CBB">
            <w:pPr>
              <w:spacing w:after="0"/>
              <w:ind w:left="135"/>
              <w:rPr>
                <w:lang w:val="ru-RU"/>
              </w:rPr>
            </w:pPr>
            <w:hyperlink r:id="rId66">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54</w:t>
            </w:r>
          </w:p>
        </w:tc>
        <w:tc>
          <w:tcPr>
            <w:tcW w:w="3168" w:type="dxa"/>
            <w:tcMar>
              <w:top w:w="50" w:type="dxa"/>
              <w:left w:w="100" w:type="dxa"/>
            </w:tcMar>
            <w:vAlign w:val="center"/>
          </w:tcPr>
          <w:p w:rsidR="00BE65FB" w:rsidRPr="00A4596F" w:rsidRDefault="00BE65FB">
            <w:pPr>
              <w:spacing w:after="0"/>
              <w:ind w:left="135"/>
            </w:pPr>
            <w:r w:rsidRPr="00C64B83">
              <w:rPr>
                <w:rFonts w:ascii="Times New Roman" w:hAnsi="Times New Roman" w:cs="Times New Roman"/>
                <w:color w:val="000000"/>
                <w:sz w:val="24"/>
                <w:szCs w:val="24"/>
                <w:lang w:val="ru-RU"/>
              </w:rPr>
              <w:t xml:space="preserve">Правила и техника выполнения норматива комплекса ГТО. </w:t>
            </w:r>
            <w:r w:rsidRPr="00A4596F">
              <w:rPr>
                <w:rFonts w:ascii="Times New Roman" w:hAnsi="Times New Roman" w:cs="Times New Roman"/>
                <w:color w:val="000000"/>
                <w:sz w:val="24"/>
                <w:szCs w:val="24"/>
              </w:rPr>
              <w:t>Челночный бег 3х10 м</w:t>
            </w:r>
          </w:p>
        </w:tc>
        <w:tc>
          <w:tcPr>
            <w:tcW w:w="81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09.04.2026 </w:t>
            </w:r>
          </w:p>
        </w:tc>
        <w:tc>
          <w:tcPr>
            <w:tcW w:w="1957" w:type="dxa"/>
            <w:tcMar>
              <w:top w:w="50" w:type="dxa"/>
              <w:left w:w="100" w:type="dxa"/>
            </w:tcMar>
            <w:vAlign w:val="center"/>
          </w:tcPr>
          <w:p w:rsidR="00BE65FB" w:rsidRPr="00C64B83" w:rsidRDefault="00472CBB">
            <w:pPr>
              <w:spacing w:after="0"/>
              <w:ind w:left="135"/>
              <w:rPr>
                <w:lang w:val="ru-RU"/>
              </w:rPr>
            </w:pPr>
            <w:hyperlink r:id="rId67">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55</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 xml:space="preserve">Правила и техника выполнения норматива комплекса ГТО. </w:t>
            </w:r>
            <w:r w:rsidRPr="00C64B83">
              <w:rPr>
                <w:rFonts w:ascii="Times New Roman" w:hAnsi="Times New Roman" w:cs="Times New Roman"/>
                <w:color w:val="000000"/>
                <w:sz w:val="24"/>
                <w:szCs w:val="24"/>
                <w:lang w:val="ru-RU"/>
              </w:rPr>
              <w:lastRenderedPageBreak/>
              <w:t>Метание гранаты весом 500 г (девушки), 700 г (юноши)</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lastRenderedPageBreak/>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13.04.2026 </w:t>
            </w:r>
          </w:p>
        </w:tc>
        <w:tc>
          <w:tcPr>
            <w:tcW w:w="1957" w:type="dxa"/>
            <w:tcMar>
              <w:top w:w="50" w:type="dxa"/>
              <w:left w:w="100" w:type="dxa"/>
            </w:tcMar>
            <w:vAlign w:val="center"/>
          </w:tcPr>
          <w:p w:rsidR="00BE65FB" w:rsidRPr="00C64B83" w:rsidRDefault="00472CBB">
            <w:pPr>
              <w:spacing w:after="0"/>
              <w:ind w:left="135"/>
              <w:rPr>
                <w:lang w:val="ru-RU"/>
              </w:rPr>
            </w:pPr>
            <w:hyperlink r:id="rId68">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lastRenderedPageBreak/>
              <w:t>56</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Правила и техника выполнения норматива комплекса ГТО. Метание гранаты весом 500 г (девушки), 700 г (юноши)</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16.04.2026 </w:t>
            </w:r>
          </w:p>
        </w:tc>
        <w:tc>
          <w:tcPr>
            <w:tcW w:w="1957" w:type="dxa"/>
            <w:tcMar>
              <w:top w:w="50" w:type="dxa"/>
              <w:left w:w="100" w:type="dxa"/>
            </w:tcMar>
            <w:vAlign w:val="center"/>
          </w:tcPr>
          <w:p w:rsidR="00BE65FB" w:rsidRPr="00C64B83" w:rsidRDefault="00472CBB">
            <w:pPr>
              <w:spacing w:after="0"/>
              <w:ind w:left="135"/>
              <w:rPr>
                <w:lang w:val="ru-RU"/>
              </w:rPr>
            </w:pPr>
            <w:hyperlink r:id="rId69">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57</w:t>
            </w:r>
          </w:p>
        </w:tc>
        <w:tc>
          <w:tcPr>
            <w:tcW w:w="3168" w:type="dxa"/>
            <w:tcMar>
              <w:top w:w="50" w:type="dxa"/>
              <w:left w:w="100" w:type="dxa"/>
            </w:tcMar>
            <w:vAlign w:val="center"/>
          </w:tcPr>
          <w:p w:rsidR="00BE65FB" w:rsidRPr="00A4596F" w:rsidRDefault="00BE65FB">
            <w:pPr>
              <w:spacing w:after="0"/>
              <w:ind w:left="135"/>
            </w:pPr>
            <w:r w:rsidRPr="00C64B83">
              <w:rPr>
                <w:rFonts w:ascii="Times New Roman" w:hAnsi="Times New Roman" w:cs="Times New Roman"/>
                <w:color w:val="000000"/>
                <w:sz w:val="24"/>
                <w:szCs w:val="24"/>
                <w:lang w:val="ru-RU"/>
              </w:rPr>
              <w:t xml:space="preserve">Правила и техника выполнения норматива комплекса ГТО. </w:t>
            </w:r>
            <w:r w:rsidRPr="00A4596F">
              <w:rPr>
                <w:rFonts w:ascii="Times New Roman" w:hAnsi="Times New Roman" w:cs="Times New Roman"/>
                <w:color w:val="000000"/>
                <w:sz w:val="24"/>
                <w:szCs w:val="24"/>
              </w:rPr>
              <w:t>Бег на 60 м и 100 м</w:t>
            </w:r>
          </w:p>
        </w:tc>
        <w:tc>
          <w:tcPr>
            <w:tcW w:w="81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20.04.2026 </w:t>
            </w:r>
          </w:p>
        </w:tc>
        <w:tc>
          <w:tcPr>
            <w:tcW w:w="1957" w:type="dxa"/>
            <w:tcMar>
              <w:top w:w="50" w:type="dxa"/>
              <w:left w:w="100" w:type="dxa"/>
            </w:tcMar>
            <w:vAlign w:val="center"/>
          </w:tcPr>
          <w:p w:rsidR="00BE65FB" w:rsidRPr="00C64B83" w:rsidRDefault="00472CBB">
            <w:pPr>
              <w:spacing w:after="0"/>
              <w:ind w:left="135"/>
              <w:rPr>
                <w:lang w:val="ru-RU"/>
              </w:rPr>
            </w:pPr>
            <w:hyperlink r:id="rId70">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58</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Правила и техника выполнения норматива комплекса ГТО. Кросс на 3 км (девушки); 5 км (юноши)</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23.04.2026 </w:t>
            </w:r>
          </w:p>
        </w:tc>
        <w:tc>
          <w:tcPr>
            <w:tcW w:w="1957" w:type="dxa"/>
            <w:tcMar>
              <w:top w:w="50" w:type="dxa"/>
              <w:left w:w="100" w:type="dxa"/>
            </w:tcMar>
            <w:vAlign w:val="center"/>
          </w:tcPr>
          <w:p w:rsidR="00BE65FB" w:rsidRPr="00C64B83" w:rsidRDefault="00472CBB">
            <w:pPr>
              <w:spacing w:after="0"/>
              <w:ind w:left="135"/>
              <w:rPr>
                <w:lang w:val="ru-RU"/>
              </w:rPr>
            </w:pPr>
            <w:hyperlink r:id="rId71">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59</w:t>
            </w:r>
          </w:p>
        </w:tc>
        <w:tc>
          <w:tcPr>
            <w:tcW w:w="3168"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Техническая подготовка в футболе</w:t>
            </w:r>
          </w:p>
        </w:tc>
        <w:tc>
          <w:tcPr>
            <w:tcW w:w="81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27.04.2026 </w:t>
            </w:r>
          </w:p>
        </w:tc>
        <w:tc>
          <w:tcPr>
            <w:tcW w:w="1957" w:type="dxa"/>
            <w:tcMar>
              <w:top w:w="50" w:type="dxa"/>
              <w:left w:w="100" w:type="dxa"/>
            </w:tcMar>
            <w:vAlign w:val="center"/>
          </w:tcPr>
          <w:p w:rsidR="00BE65FB" w:rsidRPr="00C64B83" w:rsidRDefault="00472CBB">
            <w:pPr>
              <w:spacing w:after="0"/>
              <w:ind w:left="135"/>
              <w:rPr>
                <w:lang w:val="ru-RU"/>
              </w:rPr>
            </w:pPr>
            <w:hyperlink r:id="rId72">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60</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техники передачи мяча в процессе передвижения с разной скоростью</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30.04.2026 </w:t>
            </w:r>
          </w:p>
        </w:tc>
        <w:tc>
          <w:tcPr>
            <w:tcW w:w="1957" w:type="dxa"/>
            <w:tcMar>
              <w:top w:w="50" w:type="dxa"/>
              <w:left w:w="100" w:type="dxa"/>
            </w:tcMar>
            <w:vAlign w:val="center"/>
          </w:tcPr>
          <w:p w:rsidR="00BE65FB" w:rsidRPr="00C64B83" w:rsidRDefault="00472CBB">
            <w:pPr>
              <w:spacing w:after="0"/>
              <w:ind w:left="135"/>
              <w:rPr>
                <w:lang w:val="ru-RU"/>
              </w:rPr>
            </w:pPr>
            <w:hyperlink r:id="rId73">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61</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техники остановки мяча разными способами</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04.05.2026 </w:t>
            </w:r>
          </w:p>
        </w:tc>
        <w:tc>
          <w:tcPr>
            <w:tcW w:w="1957" w:type="dxa"/>
            <w:tcMar>
              <w:top w:w="50" w:type="dxa"/>
              <w:left w:w="100" w:type="dxa"/>
            </w:tcMar>
            <w:vAlign w:val="center"/>
          </w:tcPr>
          <w:p w:rsidR="00BE65FB" w:rsidRPr="00C64B83" w:rsidRDefault="00472CBB">
            <w:pPr>
              <w:spacing w:after="0"/>
              <w:ind w:left="135"/>
              <w:rPr>
                <w:lang w:val="ru-RU"/>
              </w:rPr>
            </w:pPr>
            <w:hyperlink r:id="rId74">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62</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Развитие скоростных и силовых способностей средствами игры футбол</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07.05.2026 </w:t>
            </w:r>
          </w:p>
        </w:tc>
        <w:tc>
          <w:tcPr>
            <w:tcW w:w="1957" w:type="dxa"/>
            <w:tcMar>
              <w:top w:w="50" w:type="dxa"/>
              <w:left w:w="100" w:type="dxa"/>
            </w:tcMar>
            <w:vAlign w:val="center"/>
          </w:tcPr>
          <w:p w:rsidR="00BE65FB" w:rsidRPr="00C64B83" w:rsidRDefault="00472CBB">
            <w:pPr>
              <w:spacing w:after="0"/>
              <w:ind w:left="135"/>
              <w:rPr>
                <w:lang w:val="ru-RU"/>
              </w:rPr>
            </w:pPr>
            <w:hyperlink r:id="rId75">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63</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Развитие координационных способностей средствами игры футбол</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14.05.2026 </w:t>
            </w:r>
          </w:p>
        </w:tc>
        <w:tc>
          <w:tcPr>
            <w:tcW w:w="1957" w:type="dxa"/>
            <w:tcMar>
              <w:top w:w="50" w:type="dxa"/>
              <w:left w:w="100" w:type="dxa"/>
            </w:tcMar>
            <w:vAlign w:val="center"/>
          </w:tcPr>
          <w:p w:rsidR="00BE65FB" w:rsidRPr="00C64B83" w:rsidRDefault="00472CBB">
            <w:pPr>
              <w:spacing w:after="0"/>
              <w:ind w:left="135"/>
              <w:rPr>
                <w:lang w:val="ru-RU"/>
              </w:rPr>
            </w:pPr>
            <w:hyperlink r:id="rId76">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64</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Развитие выносливости средствами игры футбол</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18.05.2026 </w:t>
            </w:r>
          </w:p>
        </w:tc>
        <w:tc>
          <w:tcPr>
            <w:tcW w:w="1957" w:type="dxa"/>
            <w:tcMar>
              <w:top w:w="50" w:type="dxa"/>
              <w:left w:w="100" w:type="dxa"/>
            </w:tcMar>
            <w:vAlign w:val="center"/>
          </w:tcPr>
          <w:p w:rsidR="00BE65FB" w:rsidRPr="00C64B83" w:rsidRDefault="00472CBB">
            <w:pPr>
              <w:spacing w:after="0"/>
              <w:ind w:left="135"/>
              <w:rPr>
                <w:lang w:val="ru-RU"/>
              </w:rPr>
            </w:pPr>
            <w:hyperlink r:id="rId77">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lastRenderedPageBreak/>
              <w:t>65</w:t>
            </w:r>
          </w:p>
        </w:tc>
        <w:tc>
          <w:tcPr>
            <w:tcW w:w="3168"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Тактическая подготовка в футболе</w:t>
            </w:r>
          </w:p>
        </w:tc>
        <w:tc>
          <w:tcPr>
            <w:tcW w:w="814"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21.05.2026 </w:t>
            </w:r>
          </w:p>
        </w:tc>
        <w:tc>
          <w:tcPr>
            <w:tcW w:w="1957" w:type="dxa"/>
            <w:tcMar>
              <w:top w:w="50" w:type="dxa"/>
              <w:left w:w="100" w:type="dxa"/>
            </w:tcMar>
            <w:vAlign w:val="center"/>
          </w:tcPr>
          <w:p w:rsidR="00BE65FB" w:rsidRPr="00C64B83" w:rsidRDefault="00472CBB">
            <w:pPr>
              <w:spacing w:after="0"/>
              <w:ind w:left="135"/>
              <w:rPr>
                <w:lang w:val="ru-RU"/>
              </w:rPr>
            </w:pPr>
            <w:hyperlink r:id="rId78">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66</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Совершенствование технической и тактической подготовки в футболе в условиях учебной и игровой деятельности</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r w:rsidRPr="00A4596F">
              <w:rPr>
                <w:rFonts w:ascii="Times New Roman" w:hAnsi="Times New Roman" w:cs="Times New Roman"/>
                <w:color w:val="000000"/>
                <w:sz w:val="24"/>
                <w:szCs w:val="24"/>
              </w:rPr>
              <w:t xml:space="preserve"> 25.05.2026 </w:t>
            </w:r>
          </w:p>
        </w:tc>
        <w:tc>
          <w:tcPr>
            <w:tcW w:w="1957" w:type="dxa"/>
            <w:tcMar>
              <w:top w:w="50" w:type="dxa"/>
              <w:left w:w="100" w:type="dxa"/>
            </w:tcMar>
            <w:vAlign w:val="center"/>
          </w:tcPr>
          <w:p w:rsidR="00BE65FB" w:rsidRPr="00C64B83" w:rsidRDefault="00472CBB">
            <w:pPr>
              <w:spacing w:after="0"/>
              <w:ind w:left="135"/>
              <w:rPr>
                <w:lang w:val="ru-RU"/>
              </w:rPr>
            </w:pPr>
            <w:hyperlink r:id="rId79">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67</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Тренировочные игры по мини-футболу (на малом футбольном поле)</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p>
        </w:tc>
        <w:tc>
          <w:tcPr>
            <w:tcW w:w="1957" w:type="dxa"/>
            <w:tcMar>
              <w:top w:w="50" w:type="dxa"/>
              <w:left w:w="100" w:type="dxa"/>
            </w:tcMar>
            <w:vAlign w:val="center"/>
          </w:tcPr>
          <w:p w:rsidR="00BE65FB" w:rsidRPr="00C64B83" w:rsidRDefault="00472CBB">
            <w:pPr>
              <w:spacing w:after="0"/>
              <w:ind w:left="135"/>
              <w:rPr>
                <w:lang w:val="ru-RU"/>
              </w:rPr>
            </w:pPr>
            <w:hyperlink r:id="rId80">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472CBB">
        <w:trPr>
          <w:trHeight w:val="144"/>
          <w:tblCellSpacing w:w="20" w:type="nil"/>
        </w:trPr>
        <w:tc>
          <w:tcPr>
            <w:tcW w:w="368" w:type="dxa"/>
            <w:tcMar>
              <w:top w:w="50" w:type="dxa"/>
              <w:left w:w="100" w:type="dxa"/>
            </w:tcMar>
            <w:vAlign w:val="center"/>
          </w:tcPr>
          <w:p w:rsidR="00BE65FB" w:rsidRPr="00A4596F" w:rsidRDefault="00BE65FB">
            <w:pPr>
              <w:spacing w:after="0"/>
            </w:pPr>
            <w:r w:rsidRPr="00A4596F">
              <w:rPr>
                <w:rFonts w:ascii="Times New Roman" w:hAnsi="Times New Roman" w:cs="Times New Roman"/>
                <w:color w:val="000000"/>
                <w:sz w:val="24"/>
                <w:szCs w:val="24"/>
              </w:rPr>
              <w:t>68</w:t>
            </w:r>
          </w:p>
        </w:tc>
        <w:tc>
          <w:tcPr>
            <w:tcW w:w="3168" w:type="dxa"/>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Тренировочные игры по футболу (на большом поле)</w:t>
            </w:r>
          </w:p>
        </w:tc>
        <w:tc>
          <w:tcPr>
            <w:tcW w:w="814"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1 </w:t>
            </w:r>
          </w:p>
        </w:tc>
        <w:tc>
          <w:tcPr>
            <w:tcW w:w="1509" w:type="dxa"/>
            <w:tcMar>
              <w:top w:w="50" w:type="dxa"/>
              <w:left w:w="100" w:type="dxa"/>
            </w:tcMar>
            <w:vAlign w:val="center"/>
          </w:tcPr>
          <w:p w:rsidR="00BE65FB" w:rsidRPr="00A4596F" w:rsidRDefault="00BE65FB">
            <w:pPr>
              <w:spacing w:after="0"/>
              <w:ind w:left="135"/>
              <w:jc w:val="center"/>
            </w:pPr>
          </w:p>
        </w:tc>
        <w:tc>
          <w:tcPr>
            <w:tcW w:w="1610" w:type="dxa"/>
            <w:tcMar>
              <w:top w:w="50" w:type="dxa"/>
              <w:left w:w="100" w:type="dxa"/>
            </w:tcMar>
            <w:vAlign w:val="center"/>
          </w:tcPr>
          <w:p w:rsidR="00BE65FB" w:rsidRPr="00A4596F" w:rsidRDefault="00BE65FB">
            <w:pPr>
              <w:spacing w:after="0"/>
              <w:ind w:left="135"/>
              <w:jc w:val="center"/>
            </w:pPr>
          </w:p>
        </w:tc>
        <w:tc>
          <w:tcPr>
            <w:tcW w:w="1239" w:type="dxa"/>
            <w:tcMar>
              <w:top w:w="50" w:type="dxa"/>
              <w:left w:w="100" w:type="dxa"/>
            </w:tcMar>
            <w:vAlign w:val="center"/>
          </w:tcPr>
          <w:p w:rsidR="00BE65FB" w:rsidRPr="00A4596F" w:rsidRDefault="00BE65FB">
            <w:pPr>
              <w:spacing w:after="0"/>
              <w:ind w:left="135"/>
            </w:pPr>
          </w:p>
        </w:tc>
        <w:tc>
          <w:tcPr>
            <w:tcW w:w="1957" w:type="dxa"/>
            <w:tcMar>
              <w:top w:w="50" w:type="dxa"/>
              <w:left w:w="100" w:type="dxa"/>
            </w:tcMar>
            <w:vAlign w:val="center"/>
          </w:tcPr>
          <w:p w:rsidR="00BE65FB" w:rsidRPr="00C64B83" w:rsidRDefault="00472CBB">
            <w:pPr>
              <w:spacing w:after="0"/>
              <w:ind w:left="135"/>
              <w:rPr>
                <w:lang w:val="ru-RU"/>
              </w:rPr>
            </w:pPr>
            <w:hyperlink r:id="rId81">
              <w:r w:rsidR="00BE65FB" w:rsidRPr="00A4596F">
                <w:rPr>
                  <w:rFonts w:ascii="Times New Roman" w:hAnsi="Times New Roman" w:cs="Times New Roman"/>
                  <w:color w:val="0000FF"/>
                  <w:u w:val="single"/>
                </w:rPr>
                <w:t>https</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resh</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edu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ru</w:t>
              </w:r>
              <w:r w:rsidR="00BE65FB" w:rsidRPr="00C64B83">
                <w:rPr>
                  <w:rFonts w:ascii="Times New Roman" w:hAnsi="Times New Roman" w:cs="Times New Roman"/>
                  <w:color w:val="0000FF"/>
                  <w:u w:val="single"/>
                  <w:lang w:val="ru-RU"/>
                </w:rPr>
                <w:t>/</w:t>
              </w:r>
              <w:r w:rsidR="00BE65FB" w:rsidRPr="00A4596F">
                <w:rPr>
                  <w:rFonts w:ascii="Times New Roman" w:hAnsi="Times New Roman" w:cs="Times New Roman"/>
                  <w:color w:val="0000FF"/>
                  <w:u w:val="single"/>
                </w:rPr>
                <w:t>subject</w:t>
              </w:r>
              <w:r w:rsidR="00BE65FB" w:rsidRPr="00C64B83">
                <w:rPr>
                  <w:rFonts w:ascii="Times New Roman" w:hAnsi="Times New Roman" w:cs="Times New Roman"/>
                  <w:color w:val="0000FF"/>
                  <w:u w:val="single"/>
                  <w:lang w:val="ru-RU"/>
                </w:rPr>
                <w:t>/9/</w:t>
              </w:r>
            </w:hyperlink>
            <w:r w:rsidR="00BE65FB" w:rsidRPr="00C64B83">
              <w:rPr>
                <w:rFonts w:ascii="Times New Roman" w:hAnsi="Times New Roman" w:cs="Times New Roman"/>
                <w:color w:val="000000"/>
                <w:sz w:val="24"/>
                <w:szCs w:val="24"/>
                <w:lang w:val="ru-RU"/>
              </w:rPr>
              <w:t xml:space="preserve"> Библиотека ЦОК</w:t>
            </w:r>
          </w:p>
        </w:tc>
      </w:tr>
      <w:tr w:rsidR="00BE65FB" w:rsidRPr="00A4596F">
        <w:trPr>
          <w:trHeight w:val="144"/>
          <w:tblCellSpacing w:w="20" w:type="nil"/>
        </w:trPr>
        <w:tc>
          <w:tcPr>
            <w:tcW w:w="0" w:type="auto"/>
            <w:gridSpan w:val="2"/>
            <w:tcMar>
              <w:top w:w="50" w:type="dxa"/>
              <w:left w:w="100" w:type="dxa"/>
            </w:tcMar>
            <w:vAlign w:val="center"/>
          </w:tcPr>
          <w:p w:rsidR="00BE65FB" w:rsidRPr="00C64B83" w:rsidRDefault="00BE65FB">
            <w:pPr>
              <w:spacing w:after="0"/>
              <w:ind w:left="135"/>
              <w:rPr>
                <w:lang w:val="ru-RU"/>
              </w:rPr>
            </w:pPr>
            <w:r w:rsidRPr="00C64B83">
              <w:rPr>
                <w:rFonts w:ascii="Times New Roman" w:hAnsi="Times New Roman" w:cs="Times New Roman"/>
                <w:color w:val="000000"/>
                <w:sz w:val="24"/>
                <w:szCs w:val="24"/>
                <w:lang w:val="ru-RU"/>
              </w:rPr>
              <w:t>ОБЩЕЕ КОЛИЧЕСТВО ЧАСОВ ПО ПРОГРАММЕ</w:t>
            </w:r>
          </w:p>
        </w:tc>
        <w:tc>
          <w:tcPr>
            <w:tcW w:w="1279" w:type="dxa"/>
            <w:tcMar>
              <w:top w:w="50" w:type="dxa"/>
              <w:left w:w="100" w:type="dxa"/>
            </w:tcMar>
            <w:vAlign w:val="center"/>
          </w:tcPr>
          <w:p w:rsidR="00BE65FB" w:rsidRPr="00A4596F" w:rsidRDefault="00BE65FB">
            <w:pPr>
              <w:spacing w:after="0"/>
              <w:ind w:left="135"/>
              <w:jc w:val="center"/>
            </w:pPr>
            <w:r w:rsidRPr="00C64B83">
              <w:rPr>
                <w:rFonts w:ascii="Times New Roman" w:hAnsi="Times New Roman" w:cs="Times New Roman"/>
                <w:color w:val="000000"/>
                <w:sz w:val="24"/>
                <w:szCs w:val="24"/>
                <w:lang w:val="ru-RU"/>
              </w:rPr>
              <w:t xml:space="preserve"> </w:t>
            </w:r>
            <w:r w:rsidRPr="00A4596F">
              <w:rPr>
                <w:rFonts w:ascii="Times New Roman" w:hAnsi="Times New Roman" w:cs="Times New Roman"/>
                <w:color w:val="000000"/>
                <w:sz w:val="24"/>
                <w:szCs w:val="24"/>
              </w:rPr>
              <w:t xml:space="preserve">68 </w:t>
            </w:r>
          </w:p>
        </w:tc>
        <w:tc>
          <w:tcPr>
            <w:tcW w:w="1509"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0 </w:t>
            </w:r>
          </w:p>
        </w:tc>
        <w:tc>
          <w:tcPr>
            <w:tcW w:w="1610" w:type="dxa"/>
            <w:tcMar>
              <w:top w:w="50" w:type="dxa"/>
              <w:left w:w="100" w:type="dxa"/>
            </w:tcMar>
            <w:vAlign w:val="center"/>
          </w:tcPr>
          <w:p w:rsidR="00BE65FB" w:rsidRPr="00A4596F" w:rsidRDefault="00BE65FB">
            <w:pPr>
              <w:spacing w:after="0"/>
              <w:ind w:left="135"/>
              <w:jc w:val="center"/>
            </w:pPr>
            <w:r w:rsidRPr="00A4596F">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BE65FB" w:rsidRPr="00A4596F" w:rsidRDefault="00BE65FB"/>
        </w:tc>
      </w:tr>
    </w:tbl>
    <w:p w:rsidR="00BE65FB" w:rsidRDefault="00BE65FB">
      <w:pPr>
        <w:rPr>
          <w:lang w:val="ru-RU"/>
        </w:rPr>
      </w:pPr>
    </w:p>
    <w:p w:rsidR="00BE65FB" w:rsidRDefault="00BE65FB">
      <w:pPr>
        <w:rPr>
          <w:lang w:val="ru-RU"/>
        </w:rPr>
      </w:pPr>
    </w:p>
    <w:p w:rsidR="00BE65FB" w:rsidRPr="00C64B83" w:rsidRDefault="00BE65FB" w:rsidP="00C64B83">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СОГЛАСОВАНО                                                 СОГЛАСОВАНО</w:t>
      </w:r>
    </w:p>
    <w:p w:rsidR="00BE65FB" w:rsidRPr="00C64B83" w:rsidRDefault="00BE65FB" w:rsidP="00C64B83">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Протокол заседания                                               Заместитель директора по УВР</w:t>
      </w:r>
    </w:p>
    <w:p w:rsidR="00BE65FB" w:rsidRPr="00C64B83" w:rsidRDefault="00BE65FB" w:rsidP="00C64B83">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методического совета                                            ______________ С.В.Фролова</w:t>
      </w:r>
    </w:p>
    <w:p w:rsidR="00BE65FB" w:rsidRPr="00C64B83" w:rsidRDefault="00BE65FB" w:rsidP="00C64B83">
      <w:pPr>
        <w:spacing w:after="0"/>
        <w:rPr>
          <w:rStyle w:val="11"/>
          <w:rFonts w:ascii="Times New Roman" w:hAnsi="Times New Roman" w:cs="Times New Roman"/>
          <w:sz w:val="28"/>
          <w:szCs w:val="28"/>
          <w:lang w:val="ru-RU"/>
        </w:rPr>
      </w:pPr>
      <w:r w:rsidRPr="00C64B83">
        <w:rPr>
          <w:rFonts w:ascii="Times New Roman" w:hAnsi="Times New Roman" w:cs="Times New Roman"/>
          <w:sz w:val="28"/>
          <w:szCs w:val="28"/>
          <w:lang w:val="ru-RU"/>
        </w:rPr>
        <w:t>МБОУ Кашарской СОШ                                                2025 года</w:t>
      </w:r>
    </w:p>
    <w:p w:rsidR="00BE65FB" w:rsidRPr="00472CBB" w:rsidRDefault="00BE65FB" w:rsidP="00C64B83">
      <w:pPr>
        <w:spacing w:after="0"/>
        <w:rPr>
          <w:rStyle w:val="11"/>
          <w:rFonts w:ascii="Times New Roman" w:hAnsi="Times New Roman" w:cs="Times New Roman"/>
          <w:sz w:val="28"/>
          <w:szCs w:val="28"/>
          <w:lang w:val="ru-RU"/>
        </w:rPr>
      </w:pPr>
      <w:r w:rsidRPr="00472CBB">
        <w:rPr>
          <w:rStyle w:val="11"/>
          <w:rFonts w:ascii="Times New Roman" w:hAnsi="Times New Roman" w:cs="Times New Roman"/>
          <w:sz w:val="28"/>
          <w:szCs w:val="28"/>
          <w:lang w:val="ru-RU"/>
        </w:rPr>
        <w:t xml:space="preserve">2025 года № </w:t>
      </w:r>
    </w:p>
    <w:p w:rsidR="00BE65FB" w:rsidRPr="00472CBB" w:rsidRDefault="00BE65FB" w:rsidP="00C64B83">
      <w:pPr>
        <w:spacing w:after="0"/>
        <w:rPr>
          <w:rFonts w:ascii="Times New Roman" w:hAnsi="Times New Roman" w:cs="Times New Roman"/>
          <w:sz w:val="28"/>
          <w:szCs w:val="28"/>
          <w:lang w:val="ru-RU"/>
        </w:rPr>
      </w:pPr>
      <w:r w:rsidRPr="00472CBB">
        <w:rPr>
          <w:rStyle w:val="11"/>
          <w:rFonts w:ascii="Times New Roman" w:hAnsi="Times New Roman" w:cs="Times New Roman"/>
          <w:sz w:val="28"/>
          <w:szCs w:val="28"/>
          <w:lang w:val="ru-RU"/>
        </w:rPr>
        <w:t>_______________   М.А. Павлова</w:t>
      </w:r>
    </w:p>
    <w:p w:rsidR="00BE65FB" w:rsidRPr="00C64B83" w:rsidRDefault="00BE65FB">
      <w:pPr>
        <w:rPr>
          <w:rFonts w:ascii="Times New Roman" w:hAnsi="Times New Roman" w:cs="Times New Roman"/>
          <w:sz w:val="28"/>
          <w:szCs w:val="28"/>
          <w:lang w:val="ru-RU"/>
        </w:rPr>
        <w:sectPr w:rsidR="00BE65FB" w:rsidRPr="00C64B83">
          <w:pgSz w:w="16383" w:h="11906" w:orient="landscape"/>
          <w:pgMar w:top="1134" w:right="850" w:bottom="1134" w:left="1701" w:header="720" w:footer="720" w:gutter="0"/>
          <w:cols w:space="720"/>
        </w:sectPr>
      </w:pPr>
    </w:p>
    <w:p w:rsidR="00BE65FB" w:rsidRPr="00C64B83" w:rsidRDefault="00BE65FB">
      <w:pPr>
        <w:spacing w:after="0"/>
        <w:ind w:left="120"/>
        <w:rPr>
          <w:lang w:val="ru-RU"/>
        </w:rPr>
      </w:pPr>
      <w:bookmarkStart w:id="18" w:name="block_67267452"/>
      <w:bookmarkEnd w:id="17"/>
      <w:r w:rsidRPr="00C64B83">
        <w:rPr>
          <w:rFonts w:ascii="Times New Roman" w:hAnsi="Times New Roman" w:cs="Times New Roman"/>
          <w:b/>
          <w:bCs/>
          <w:color w:val="000000"/>
          <w:sz w:val="28"/>
          <w:szCs w:val="28"/>
          <w:lang w:val="ru-RU"/>
        </w:rPr>
        <w:lastRenderedPageBreak/>
        <w:t>УЧЕБНО-МЕТОДИЧЕСКОЕ ОБЕСПЕЧЕНИЕ ОБРАЗОВАТЕЛЬНОГО ПРОЦЕССА</w:t>
      </w:r>
    </w:p>
    <w:p w:rsidR="00BE65FB" w:rsidRPr="00C64B83" w:rsidRDefault="00BE65FB">
      <w:pPr>
        <w:spacing w:after="0" w:line="480" w:lineRule="auto"/>
        <w:ind w:left="120"/>
        <w:rPr>
          <w:lang w:val="ru-RU"/>
        </w:rPr>
      </w:pPr>
      <w:r w:rsidRPr="00C64B83">
        <w:rPr>
          <w:rFonts w:ascii="Times New Roman" w:hAnsi="Times New Roman" w:cs="Times New Roman"/>
          <w:b/>
          <w:bCs/>
          <w:color w:val="000000"/>
          <w:sz w:val="28"/>
          <w:szCs w:val="28"/>
          <w:lang w:val="ru-RU"/>
        </w:rPr>
        <w:t>ОБЯЗАТЕЛЬНЫЕ УЧЕБНЫЕ МАТЕРИАЛЫ ДЛЯ УЧЕНИКА</w:t>
      </w:r>
    </w:p>
    <w:p w:rsidR="00BE65FB" w:rsidRPr="00C64B83" w:rsidRDefault="00BE65FB">
      <w:pPr>
        <w:spacing w:after="0" w:line="480" w:lineRule="auto"/>
        <w:ind w:left="120"/>
        <w:rPr>
          <w:lang w:val="ru-RU"/>
        </w:rPr>
      </w:pPr>
      <w:bookmarkStart w:id="19" w:name="f056fd23_2f41_4129_8da1_d467aa21439d"/>
      <w:r w:rsidRPr="00C64B83">
        <w:rPr>
          <w:rFonts w:ascii="Times New Roman" w:hAnsi="Times New Roman" w:cs="Times New Roman"/>
          <w:color w:val="000000"/>
          <w:sz w:val="28"/>
          <w:szCs w:val="28"/>
          <w:lang w:val="ru-RU"/>
        </w:rPr>
        <w:t>• Физическая культура; 10-11 класс. базовый уровень. Лях В.И. Акционерное общество «Издательство «Просвещение»</w:t>
      </w:r>
      <w:bookmarkEnd w:id="19"/>
    </w:p>
    <w:p w:rsidR="00BE65FB" w:rsidRPr="00C64B83" w:rsidRDefault="00BE65FB">
      <w:pPr>
        <w:spacing w:after="0" w:line="480" w:lineRule="auto"/>
        <w:ind w:left="120"/>
        <w:rPr>
          <w:lang w:val="ru-RU"/>
        </w:rPr>
      </w:pPr>
      <w:r w:rsidRPr="00C64B83">
        <w:rPr>
          <w:rFonts w:ascii="Times New Roman" w:hAnsi="Times New Roman" w:cs="Times New Roman"/>
          <w:color w:val="000000"/>
          <w:sz w:val="28"/>
          <w:szCs w:val="28"/>
          <w:lang w:val="ru-RU"/>
        </w:rPr>
        <w:t xml:space="preserve"> • Физическая культура. Футбол для всех 10-11 класс/ Погадаев Г.И.; под редакцией Акинфеева И. Акционерное общество «Издательство «Просвещение»</w:t>
      </w:r>
      <w:r w:rsidRPr="00C64B83">
        <w:rPr>
          <w:sz w:val="28"/>
          <w:szCs w:val="28"/>
          <w:lang w:val="ru-RU"/>
        </w:rPr>
        <w:br/>
      </w:r>
      <w:r w:rsidRPr="00C64B83">
        <w:rPr>
          <w:rFonts w:ascii="Times New Roman" w:hAnsi="Times New Roman" w:cs="Times New Roman"/>
          <w:color w:val="000000"/>
          <w:sz w:val="28"/>
          <w:szCs w:val="28"/>
          <w:lang w:val="ru-RU"/>
        </w:rPr>
        <w:t xml:space="preserve"> • Физическая культура, 10-11 классы/ Матвеев А.П., Акционерное общество «Издательство «Просвещение»</w:t>
      </w:r>
      <w:r w:rsidRPr="00C64B83">
        <w:rPr>
          <w:sz w:val="28"/>
          <w:szCs w:val="28"/>
          <w:lang w:val="ru-RU"/>
        </w:rPr>
        <w:br/>
      </w:r>
      <w:r w:rsidRPr="00C64B83">
        <w:rPr>
          <w:rFonts w:ascii="Times New Roman" w:hAnsi="Times New Roman" w:cs="Times New Roman"/>
          <w:color w:val="000000"/>
          <w:sz w:val="28"/>
          <w:szCs w:val="28"/>
          <w:lang w:val="ru-RU"/>
        </w:rPr>
        <w:t xml:space="preserve"> • Физическая культура, 10-11 классы/ Матвеев А.П., Палехова Е.С., Общество с ограниченной ответственностью Издательский центр «ВЕНТАНА-ГРАФ»; Акционерное общество «Издательство «Просвещение»</w:t>
      </w:r>
      <w:r w:rsidRPr="00C64B83">
        <w:rPr>
          <w:sz w:val="28"/>
          <w:szCs w:val="28"/>
          <w:lang w:val="ru-RU"/>
        </w:rPr>
        <w:br/>
      </w:r>
      <w:bookmarkStart w:id="20" w:name="BM20d3319b_5bbe_4126_a94a_2338d97bdc13"/>
      <w:bookmarkEnd w:id="20"/>
    </w:p>
    <w:p w:rsidR="00BE65FB" w:rsidRPr="00C64B83" w:rsidRDefault="00BE65FB">
      <w:pPr>
        <w:spacing w:after="0"/>
        <w:ind w:left="120"/>
        <w:rPr>
          <w:lang w:val="ru-RU"/>
        </w:rPr>
      </w:pPr>
    </w:p>
    <w:p w:rsidR="00BE65FB" w:rsidRPr="00C64B83" w:rsidRDefault="00BE65FB">
      <w:pPr>
        <w:spacing w:after="0" w:line="480" w:lineRule="auto"/>
        <w:ind w:left="120"/>
        <w:rPr>
          <w:lang w:val="ru-RU"/>
        </w:rPr>
      </w:pPr>
      <w:r w:rsidRPr="00C64B83">
        <w:rPr>
          <w:rFonts w:ascii="Times New Roman" w:hAnsi="Times New Roman" w:cs="Times New Roman"/>
          <w:b/>
          <w:bCs/>
          <w:color w:val="000000"/>
          <w:sz w:val="28"/>
          <w:szCs w:val="28"/>
          <w:lang w:val="ru-RU"/>
        </w:rPr>
        <w:t>МЕТОДИЧЕСКИЕ МАТЕРИАЛЫ ДЛЯ УЧИТЕЛЯ</w:t>
      </w:r>
    </w:p>
    <w:p w:rsidR="00BE65FB" w:rsidRPr="00C64B83" w:rsidRDefault="00BE65FB">
      <w:pPr>
        <w:spacing w:after="0" w:line="480" w:lineRule="auto"/>
        <w:ind w:left="120"/>
        <w:rPr>
          <w:lang w:val="ru-RU"/>
        </w:rPr>
      </w:pPr>
      <w:r w:rsidRPr="00C64B83">
        <w:rPr>
          <w:rFonts w:ascii="Times New Roman" w:hAnsi="Times New Roman" w:cs="Times New Roman"/>
          <w:color w:val="000000"/>
          <w:sz w:val="28"/>
          <w:szCs w:val="28"/>
          <w:lang w:val="ru-RU"/>
        </w:rPr>
        <w:t>• Физическая культура; базовый уровень, 10-11 класс/ Лях В.И. Акционерное общество «Издательство «Просвещение»</w:t>
      </w:r>
      <w:r w:rsidRPr="00C64B83">
        <w:rPr>
          <w:sz w:val="28"/>
          <w:szCs w:val="28"/>
          <w:lang w:val="ru-RU"/>
        </w:rPr>
        <w:br/>
      </w:r>
      <w:r w:rsidRPr="00C64B83">
        <w:rPr>
          <w:rFonts w:ascii="Times New Roman" w:hAnsi="Times New Roman" w:cs="Times New Roman"/>
          <w:color w:val="000000"/>
          <w:sz w:val="28"/>
          <w:szCs w:val="28"/>
          <w:lang w:val="ru-RU"/>
        </w:rPr>
        <w:t xml:space="preserve"> • Физическая культура. Футбол для всех 10-11 класс/ Погадаев Г.И.; под редакцией Акинфеева И. Акционерное общество «Издательство «Просвещение»</w:t>
      </w:r>
      <w:r w:rsidRPr="00C64B83">
        <w:rPr>
          <w:sz w:val="28"/>
          <w:szCs w:val="28"/>
          <w:lang w:val="ru-RU"/>
        </w:rPr>
        <w:br/>
      </w:r>
      <w:bookmarkStart w:id="21" w:name="ce666534_2f9f_48e1_9f7c_2e635e3b9ede"/>
      <w:bookmarkEnd w:id="21"/>
    </w:p>
    <w:p w:rsidR="00BE65FB" w:rsidRPr="00C64B83" w:rsidRDefault="00BE65FB">
      <w:pPr>
        <w:spacing w:after="0"/>
        <w:ind w:left="120"/>
        <w:rPr>
          <w:lang w:val="ru-RU"/>
        </w:rPr>
      </w:pPr>
    </w:p>
    <w:p w:rsidR="00BE65FB" w:rsidRPr="00C64B83" w:rsidRDefault="00BE65FB">
      <w:pPr>
        <w:spacing w:after="0" w:line="480" w:lineRule="auto"/>
        <w:ind w:left="120"/>
        <w:rPr>
          <w:lang w:val="ru-RU"/>
        </w:rPr>
      </w:pPr>
      <w:r w:rsidRPr="00C64B83">
        <w:rPr>
          <w:rFonts w:ascii="Times New Roman" w:hAnsi="Times New Roman" w:cs="Times New Roman"/>
          <w:b/>
          <w:bCs/>
          <w:color w:val="000000"/>
          <w:sz w:val="28"/>
          <w:szCs w:val="28"/>
          <w:lang w:val="ru-RU"/>
        </w:rPr>
        <w:lastRenderedPageBreak/>
        <w:t>ЦИФРОВЫЕ ОБРАЗОВАТЕЛЬНЫЕ РЕСУРСЫ И РЕСУРСЫ СЕТИ ИНТЕРНЕТ</w:t>
      </w:r>
    </w:p>
    <w:p w:rsidR="00BE65FB" w:rsidRPr="00C64B83" w:rsidRDefault="00BE65FB">
      <w:pPr>
        <w:spacing w:after="0" w:line="480" w:lineRule="auto"/>
        <w:ind w:left="120"/>
        <w:rPr>
          <w:lang w:val="ru-RU"/>
        </w:rPr>
      </w:pPr>
      <w:r>
        <w:rPr>
          <w:rFonts w:ascii="Times New Roman" w:hAnsi="Times New Roman" w:cs="Times New Roman"/>
          <w:color w:val="000000"/>
          <w:sz w:val="28"/>
          <w:szCs w:val="28"/>
        </w:rPr>
        <w:t>https</w:t>
      </w:r>
      <w:r w:rsidRPr="00C64B83">
        <w:rPr>
          <w:rFonts w:ascii="Times New Roman" w:hAnsi="Times New Roman" w:cs="Times New Roman"/>
          <w:color w:val="000000"/>
          <w:sz w:val="28"/>
          <w:szCs w:val="28"/>
          <w:lang w:val="ru-RU"/>
        </w:rPr>
        <w:t>://</w:t>
      </w:r>
      <w:r>
        <w:rPr>
          <w:rFonts w:ascii="Times New Roman" w:hAnsi="Times New Roman" w:cs="Times New Roman"/>
          <w:color w:val="000000"/>
          <w:sz w:val="28"/>
          <w:szCs w:val="28"/>
        </w:rPr>
        <w:t>resh</w:t>
      </w:r>
      <w:r w:rsidRPr="00C64B83">
        <w:rPr>
          <w:rFonts w:ascii="Times New Roman" w:hAnsi="Times New Roman" w:cs="Times New Roman"/>
          <w:color w:val="000000"/>
          <w:sz w:val="28"/>
          <w:szCs w:val="28"/>
          <w:lang w:val="ru-RU"/>
        </w:rPr>
        <w:t>.</w:t>
      </w:r>
      <w:r>
        <w:rPr>
          <w:rFonts w:ascii="Times New Roman" w:hAnsi="Times New Roman" w:cs="Times New Roman"/>
          <w:color w:val="000000"/>
          <w:sz w:val="28"/>
          <w:szCs w:val="28"/>
        </w:rPr>
        <w:t>edu</w:t>
      </w:r>
      <w:r w:rsidRPr="00C64B83">
        <w:rPr>
          <w:rFonts w:ascii="Times New Roman" w:hAnsi="Times New Roman" w:cs="Times New Roman"/>
          <w:color w:val="000000"/>
          <w:sz w:val="28"/>
          <w:szCs w:val="28"/>
          <w:lang w:val="ru-RU"/>
        </w:rPr>
        <w:t>.</w:t>
      </w:r>
      <w:r>
        <w:rPr>
          <w:rFonts w:ascii="Times New Roman" w:hAnsi="Times New Roman" w:cs="Times New Roman"/>
          <w:color w:val="000000"/>
          <w:sz w:val="28"/>
          <w:szCs w:val="28"/>
        </w:rPr>
        <w:t>ru</w:t>
      </w:r>
      <w:r w:rsidRPr="00C64B83">
        <w:rPr>
          <w:rFonts w:ascii="Times New Roman" w:hAnsi="Times New Roman" w:cs="Times New Roman"/>
          <w:color w:val="000000"/>
          <w:sz w:val="28"/>
          <w:szCs w:val="28"/>
          <w:lang w:val="ru-RU"/>
        </w:rPr>
        <w:t>/</w:t>
      </w:r>
      <w:r>
        <w:rPr>
          <w:rFonts w:ascii="Times New Roman" w:hAnsi="Times New Roman" w:cs="Times New Roman"/>
          <w:color w:val="000000"/>
          <w:sz w:val="28"/>
          <w:szCs w:val="28"/>
        </w:rPr>
        <w:t>subject</w:t>
      </w:r>
      <w:r w:rsidRPr="00C64B83">
        <w:rPr>
          <w:rFonts w:ascii="Times New Roman" w:hAnsi="Times New Roman" w:cs="Times New Roman"/>
          <w:color w:val="000000"/>
          <w:sz w:val="28"/>
          <w:szCs w:val="28"/>
          <w:lang w:val="ru-RU"/>
        </w:rPr>
        <w:t xml:space="preserve">/9/ </w:t>
      </w:r>
      <w:r w:rsidRPr="00C64B83">
        <w:rPr>
          <w:sz w:val="28"/>
          <w:szCs w:val="28"/>
          <w:lang w:val="ru-RU"/>
        </w:rPr>
        <w:br/>
      </w:r>
      <w:r w:rsidRPr="00C64B83">
        <w:rPr>
          <w:rFonts w:ascii="Times New Roman" w:hAnsi="Times New Roman" w:cs="Times New Roman"/>
          <w:color w:val="000000"/>
          <w:sz w:val="28"/>
          <w:szCs w:val="28"/>
          <w:lang w:val="ru-RU"/>
        </w:rPr>
        <w:t xml:space="preserve"> Библиотека ЦОК</w:t>
      </w:r>
      <w:r w:rsidRPr="00C64B83">
        <w:rPr>
          <w:sz w:val="28"/>
          <w:szCs w:val="28"/>
          <w:lang w:val="ru-RU"/>
        </w:rPr>
        <w:br/>
      </w:r>
      <w:bookmarkStart w:id="22" w:name="BM9a54c4b8_b2ef_4fc1_87b1_da44b5d58279"/>
      <w:bookmarkEnd w:id="22"/>
    </w:p>
    <w:p w:rsidR="00BE65FB" w:rsidRPr="00C64B83" w:rsidRDefault="00BE65FB">
      <w:pPr>
        <w:rPr>
          <w:lang w:val="ru-RU"/>
        </w:rPr>
        <w:sectPr w:rsidR="00BE65FB" w:rsidRPr="00C64B83">
          <w:pgSz w:w="11906" w:h="16383"/>
          <w:pgMar w:top="1134" w:right="850" w:bottom="1134" w:left="1701" w:header="720" w:footer="720" w:gutter="0"/>
          <w:cols w:space="720"/>
        </w:sectPr>
      </w:pPr>
    </w:p>
    <w:bookmarkEnd w:id="18"/>
    <w:p w:rsidR="00BE65FB" w:rsidRPr="00C64B83" w:rsidRDefault="00BE65FB" w:rsidP="00C64B83">
      <w:pPr>
        <w:jc w:val="center"/>
        <w:rPr>
          <w:rFonts w:ascii="Times New Roman" w:hAnsi="Times New Roman" w:cs="Times New Roman"/>
          <w:sz w:val="28"/>
          <w:szCs w:val="28"/>
          <w:lang w:val="ru-RU"/>
        </w:rPr>
      </w:pPr>
      <w:r w:rsidRPr="00C64B83">
        <w:rPr>
          <w:rFonts w:ascii="Times New Roman" w:hAnsi="Times New Roman" w:cs="Times New Roman"/>
          <w:sz w:val="28"/>
          <w:szCs w:val="28"/>
          <w:lang w:val="ru-RU"/>
        </w:rPr>
        <w:lastRenderedPageBreak/>
        <w:t>Лист внесения изменений в рабочую программу</w:t>
      </w:r>
    </w:p>
    <w:p w:rsidR="00BE65FB" w:rsidRPr="00C64B83" w:rsidRDefault="00BE65FB" w:rsidP="00C64B83">
      <w:pPr>
        <w:spacing w:after="0"/>
        <w:jc w:val="center"/>
        <w:rPr>
          <w:rFonts w:ascii="Times New Roman" w:hAnsi="Times New Roman" w:cs="Times New Roman"/>
          <w:sz w:val="28"/>
          <w:szCs w:val="28"/>
          <w:lang w:val="ru-RU"/>
        </w:rPr>
      </w:pPr>
    </w:p>
    <w:tbl>
      <w:tblPr>
        <w:tblStyle w:val="ac"/>
        <w:tblW w:w="0" w:type="auto"/>
        <w:tblInd w:w="-106" w:type="dxa"/>
        <w:tblLook w:val="01E0" w:firstRow="1" w:lastRow="1" w:firstColumn="1" w:lastColumn="1" w:noHBand="0" w:noVBand="0"/>
      </w:tblPr>
      <w:tblGrid>
        <w:gridCol w:w="3829"/>
        <w:gridCol w:w="1499"/>
        <w:gridCol w:w="1598"/>
        <w:gridCol w:w="2423"/>
      </w:tblGrid>
      <w:tr w:rsidR="00BE65FB" w:rsidRPr="00C64B83" w:rsidTr="002260C5">
        <w:tc>
          <w:tcPr>
            <w:tcW w:w="4077"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r w:rsidRPr="00C64B83">
              <w:rPr>
                <w:rFonts w:ascii="Times New Roman" w:hAnsi="Times New Roman" w:cs="Times New Roman"/>
                <w:sz w:val="28"/>
                <w:szCs w:val="28"/>
              </w:rPr>
              <w:t>Тема по КТП</w:t>
            </w:r>
          </w:p>
        </w:tc>
        <w:tc>
          <w:tcPr>
            <w:tcW w:w="1559"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r w:rsidRPr="00C64B83">
              <w:rPr>
                <w:rFonts w:ascii="Times New Roman" w:hAnsi="Times New Roman" w:cs="Times New Roman"/>
                <w:sz w:val="28"/>
                <w:szCs w:val="28"/>
              </w:rPr>
              <w:t>Дата по КТП</w:t>
            </w:r>
          </w:p>
        </w:tc>
        <w:tc>
          <w:tcPr>
            <w:tcW w:w="1598"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r w:rsidRPr="00C64B83">
              <w:rPr>
                <w:rFonts w:ascii="Times New Roman" w:hAnsi="Times New Roman" w:cs="Times New Roman"/>
                <w:sz w:val="28"/>
                <w:szCs w:val="28"/>
              </w:rPr>
              <w:t>Дата проведения по факту</w:t>
            </w:r>
          </w:p>
        </w:tc>
        <w:tc>
          <w:tcPr>
            <w:tcW w:w="2458"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r w:rsidRPr="00C64B83">
              <w:rPr>
                <w:rFonts w:ascii="Times New Roman" w:hAnsi="Times New Roman" w:cs="Times New Roman"/>
                <w:sz w:val="28"/>
                <w:szCs w:val="28"/>
              </w:rPr>
              <w:t>Пути корректировки (сжатие, совмещение)</w:t>
            </w:r>
          </w:p>
        </w:tc>
      </w:tr>
      <w:tr w:rsidR="00BE65FB" w:rsidRPr="00C64B83" w:rsidTr="002260C5">
        <w:tc>
          <w:tcPr>
            <w:tcW w:w="4077"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r>
      <w:tr w:rsidR="00BE65FB" w:rsidRPr="00C64B83" w:rsidTr="002260C5">
        <w:tc>
          <w:tcPr>
            <w:tcW w:w="4077"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r>
      <w:tr w:rsidR="00BE65FB" w:rsidRPr="00C64B83" w:rsidTr="002260C5">
        <w:tc>
          <w:tcPr>
            <w:tcW w:w="4077"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r>
      <w:tr w:rsidR="00BE65FB" w:rsidRPr="00C64B83" w:rsidTr="002260C5">
        <w:tc>
          <w:tcPr>
            <w:tcW w:w="4077"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r>
      <w:tr w:rsidR="00BE65FB" w:rsidRPr="00C64B83" w:rsidTr="002260C5">
        <w:tc>
          <w:tcPr>
            <w:tcW w:w="4077"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r>
      <w:tr w:rsidR="00BE65FB" w:rsidRPr="00C64B83" w:rsidTr="002260C5">
        <w:tc>
          <w:tcPr>
            <w:tcW w:w="4077"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BE65FB" w:rsidRPr="00C64B83" w:rsidRDefault="00BE65FB" w:rsidP="002260C5">
            <w:pPr>
              <w:spacing w:after="0"/>
              <w:jc w:val="center"/>
              <w:rPr>
                <w:rFonts w:ascii="Times New Roman" w:hAnsi="Times New Roman" w:cs="Times New Roman"/>
                <w:sz w:val="28"/>
                <w:szCs w:val="28"/>
              </w:rPr>
            </w:pPr>
          </w:p>
        </w:tc>
      </w:tr>
    </w:tbl>
    <w:p w:rsidR="00BE65FB" w:rsidRPr="00C64B83" w:rsidRDefault="00BE65FB" w:rsidP="00C64B83">
      <w:pPr>
        <w:spacing w:after="0" w:line="259" w:lineRule="auto"/>
        <w:rPr>
          <w:rFonts w:ascii="Times New Roman" w:hAnsi="Times New Roman" w:cs="Times New Roman"/>
          <w:sz w:val="28"/>
          <w:szCs w:val="28"/>
        </w:rPr>
      </w:pPr>
    </w:p>
    <w:p w:rsidR="00BE65FB" w:rsidRDefault="00BE65FB" w:rsidP="00C64B83">
      <w:pPr>
        <w:spacing w:after="18" w:line="259" w:lineRule="auto"/>
      </w:pPr>
    </w:p>
    <w:p w:rsidR="00BE65FB" w:rsidRDefault="00BE65FB" w:rsidP="00C64B83">
      <w:pPr>
        <w:spacing w:after="18" w:line="259" w:lineRule="auto"/>
      </w:pPr>
    </w:p>
    <w:p w:rsidR="00BE65FB" w:rsidRPr="00C64B83" w:rsidRDefault="00BE65FB">
      <w:pPr>
        <w:rPr>
          <w:lang w:val="ru-RU"/>
        </w:rPr>
      </w:pPr>
    </w:p>
    <w:sectPr w:rsidR="00BE65FB" w:rsidRPr="00C64B83" w:rsidSect="00281C4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1C4B"/>
    <w:rsid w:val="000D4161"/>
    <w:rsid w:val="000E6D86"/>
    <w:rsid w:val="001B7EED"/>
    <w:rsid w:val="002260C5"/>
    <w:rsid w:val="00281C4B"/>
    <w:rsid w:val="00344265"/>
    <w:rsid w:val="00472CBB"/>
    <w:rsid w:val="008610C7"/>
    <w:rsid w:val="0086502D"/>
    <w:rsid w:val="008944ED"/>
    <w:rsid w:val="00A21CD4"/>
    <w:rsid w:val="00A4596F"/>
    <w:rsid w:val="00BE65FB"/>
    <w:rsid w:val="00C53FFE"/>
    <w:rsid w:val="00C64B83"/>
    <w:rsid w:val="00E2220E"/>
    <w:rsid w:val="00E917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2B2E520-A950-41E3-88C6-CB51F36BB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cs="Calibri"/>
      <w:lang w:val="en-US" w:eastAsia="en-US"/>
    </w:rPr>
  </w:style>
  <w:style w:type="paragraph" w:styleId="1">
    <w:name w:val="heading 1"/>
    <w:basedOn w:val="a"/>
    <w:next w:val="a"/>
    <w:link w:val="10"/>
    <w:uiPriority w:val="99"/>
    <w:qFormat/>
    <w:pPr>
      <w:keepNext/>
      <w:keepLines/>
      <w:spacing w:before="480"/>
      <w:outlineLvl w:val="0"/>
    </w:pPr>
    <w:rPr>
      <w:rFonts w:ascii="Cambria" w:eastAsia="Times New Roman" w:hAnsi="Cambria" w:cs="Cambria"/>
      <w:b/>
      <w:bCs/>
      <w:color w:val="365F91"/>
      <w:sz w:val="28"/>
      <w:szCs w:val="28"/>
    </w:rPr>
  </w:style>
  <w:style w:type="paragraph" w:styleId="2">
    <w:name w:val="heading 2"/>
    <w:basedOn w:val="a"/>
    <w:next w:val="a"/>
    <w:link w:val="20"/>
    <w:uiPriority w:val="99"/>
    <w:qFormat/>
    <w:pPr>
      <w:keepNext/>
      <w:keepLines/>
      <w:spacing w:before="200"/>
      <w:outlineLvl w:val="1"/>
    </w:pPr>
    <w:rPr>
      <w:rFonts w:ascii="Cambria" w:eastAsia="Times New Roman" w:hAnsi="Cambria" w:cs="Cambria"/>
      <w:b/>
      <w:bCs/>
      <w:color w:val="4F81BD"/>
      <w:sz w:val="26"/>
      <w:szCs w:val="26"/>
    </w:rPr>
  </w:style>
  <w:style w:type="paragraph" w:styleId="3">
    <w:name w:val="heading 3"/>
    <w:basedOn w:val="a"/>
    <w:next w:val="a"/>
    <w:link w:val="30"/>
    <w:uiPriority w:val="99"/>
    <w:qFormat/>
    <w:pPr>
      <w:keepNext/>
      <w:keepLines/>
      <w:spacing w:before="200"/>
      <w:outlineLvl w:val="2"/>
    </w:pPr>
    <w:rPr>
      <w:rFonts w:ascii="Cambria" w:eastAsia="Times New Roman" w:hAnsi="Cambria" w:cs="Cambria"/>
      <w:b/>
      <w:bCs/>
      <w:color w:val="4F81BD"/>
    </w:rPr>
  </w:style>
  <w:style w:type="paragraph" w:styleId="4">
    <w:name w:val="heading 4"/>
    <w:basedOn w:val="a"/>
    <w:next w:val="a"/>
    <w:link w:val="40"/>
    <w:uiPriority w:val="99"/>
    <w:qFormat/>
    <w:pPr>
      <w:keepNext/>
      <w:keepLines/>
      <w:spacing w:before="200"/>
      <w:outlineLvl w:val="3"/>
    </w:pPr>
    <w:rPr>
      <w:rFonts w:ascii="Cambria" w:eastAsia="Times New Roman" w:hAnsi="Cambria" w:cs="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Cambria"/>
      <w:b/>
      <w:bCs/>
      <w:color w:val="365F91"/>
      <w:sz w:val="28"/>
      <w:szCs w:val="28"/>
    </w:rPr>
  </w:style>
  <w:style w:type="character" w:customStyle="1" w:styleId="20">
    <w:name w:val="Заголовок 2 Знак"/>
    <w:basedOn w:val="a0"/>
    <w:link w:val="2"/>
    <w:uiPriority w:val="99"/>
    <w:locked/>
    <w:rPr>
      <w:rFonts w:ascii="Cambria" w:hAnsi="Cambria" w:cs="Cambria"/>
      <w:b/>
      <w:bCs/>
      <w:color w:val="4F81BD"/>
      <w:sz w:val="26"/>
      <w:szCs w:val="26"/>
    </w:rPr>
  </w:style>
  <w:style w:type="character" w:customStyle="1" w:styleId="30">
    <w:name w:val="Заголовок 3 Знак"/>
    <w:basedOn w:val="a0"/>
    <w:link w:val="3"/>
    <w:uiPriority w:val="99"/>
    <w:locked/>
    <w:rPr>
      <w:rFonts w:ascii="Cambria" w:hAnsi="Cambria" w:cs="Cambria"/>
      <w:b/>
      <w:bCs/>
      <w:color w:val="4F81BD"/>
    </w:rPr>
  </w:style>
  <w:style w:type="character" w:customStyle="1" w:styleId="40">
    <w:name w:val="Заголовок 4 Знак"/>
    <w:basedOn w:val="a0"/>
    <w:link w:val="4"/>
    <w:uiPriority w:val="99"/>
    <w:locked/>
    <w:rPr>
      <w:rFonts w:ascii="Cambria" w:hAnsi="Cambria" w:cs="Cambria"/>
      <w:b/>
      <w:bCs/>
      <w:i/>
      <w:iCs/>
      <w:color w:val="4F81BD"/>
    </w:rPr>
  </w:style>
  <w:style w:type="paragraph" w:styleId="a3">
    <w:name w:val="header"/>
    <w:basedOn w:val="a"/>
    <w:link w:val="a4"/>
    <w:uiPriority w:val="99"/>
    <w:pPr>
      <w:tabs>
        <w:tab w:val="center" w:pos="4680"/>
        <w:tab w:val="right" w:pos="9360"/>
      </w:tabs>
    </w:pPr>
  </w:style>
  <w:style w:type="character" w:customStyle="1" w:styleId="a4">
    <w:name w:val="Верхний колонтитул Знак"/>
    <w:basedOn w:val="a0"/>
    <w:link w:val="a3"/>
    <w:uiPriority w:val="99"/>
    <w:locked/>
  </w:style>
  <w:style w:type="paragraph" w:styleId="a5">
    <w:name w:val="Normal Indent"/>
    <w:basedOn w:val="a"/>
    <w:uiPriority w:val="99"/>
    <w:pPr>
      <w:ind w:left="720"/>
    </w:pPr>
  </w:style>
  <w:style w:type="paragraph" w:styleId="a6">
    <w:name w:val="Subtitle"/>
    <w:basedOn w:val="a"/>
    <w:next w:val="a"/>
    <w:link w:val="a7"/>
    <w:uiPriority w:val="99"/>
    <w:qFormat/>
    <w:pPr>
      <w:numPr>
        <w:ilvl w:val="1"/>
      </w:numPr>
      <w:ind w:left="86"/>
    </w:pPr>
    <w:rPr>
      <w:rFonts w:ascii="Cambria" w:eastAsia="Times New Roman" w:hAnsi="Cambria" w:cs="Cambria"/>
      <w:i/>
      <w:iCs/>
      <w:color w:val="4F81BD"/>
      <w:spacing w:val="15"/>
      <w:sz w:val="24"/>
      <w:szCs w:val="24"/>
    </w:rPr>
  </w:style>
  <w:style w:type="character" w:customStyle="1" w:styleId="a7">
    <w:name w:val="Подзаголовок Знак"/>
    <w:basedOn w:val="a0"/>
    <w:link w:val="a6"/>
    <w:uiPriority w:val="99"/>
    <w:locked/>
    <w:rPr>
      <w:rFonts w:ascii="Cambria" w:hAnsi="Cambria" w:cs="Cambria"/>
      <w:i/>
      <w:iCs/>
      <w:color w:val="4F81BD"/>
      <w:spacing w:val="15"/>
      <w:sz w:val="24"/>
      <w:szCs w:val="24"/>
    </w:rPr>
  </w:style>
  <w:style w:type="paragraph" w:styleId="a8">
    <w:name w:val="Title"/>
    <w:basedOn w:val="a"/>
    <w:next w:val="a"/>
    <w:link w:val="a9"/>
    <w:uiPriority w:val="99"/>
    <w:qFormat/>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a9">
    <w:name w:val="Название Знак"/>
    <w:basedOn w:val="a0"/>
    <w:link w:val="a8"/>
    <w:uiPriority w:val="99"/>
    <w:locked/>
    <w:rPr>
      <w:rFonts w:ascii="Cambria" w:hAnsi="Cambria" w:cs="Cambria"/>
      <w:color w:val="17365D"/>
      <w:spacing w:val="5"/>
      <w:kern w:val="28"/>
      <w:sz w:val="52"/>
      <w:szCs w:val="52"/>
    </w:rPr>
  </w:style>
  <w:style w:type="character" w:styleId="aa">
    <w:name w:val="Emphasis"/>
    <w:basedOn w:val="a0"/>
    <w:uiPriority w:val="99"/>
    <w:qFormat/>
    <w:rPr>
      <w:i/>
      <w:iCs/>
    </w:rPr>
  </w:style>
  <w:style w:type="character" w:styleId="ab">
    <w:name w:val="Hyperlink"/>
    <w:basedOn w:val="a0"/>
    <w:uiPriority w:val="99"/>
    <w:rsid w:val="00281C4B"/>
    <w:rPr>
      <w:color w:val="0000FF"/>
      <w:u w:val="single"/>
    </w:rPr>
  </w:style>
  <w:style w:type="table" w:styleId="ac">
    <w:name w:val="Table Grid"/>
    <w:basedOn w:val="a1"/>
    <w:uiPriority w:val="99"/>
    <w:rsid w:val="00281C4B"/>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caption"/>
    <w:basedOn w:val="a"/>
    <w:next w:val="a"/>
    <w:uiPriority w:val="99"/>
    <w:qFormat/>
    <w:pPr>
      <w:spacing w:line="240" w:lineRule="auto"/>
    </w:pPr>
    <w:rPr>
      <w:b/>
      <w:bCs/>
      <w:color w:val="4F81BD"/>
      <w:sz w:val="18"/>
      <w:szCs w:val="18"/>
    </w:rPr>
  </w:style>
  <w:style w:type="character" w:customStyle="1" w:styleId="11">
    <w:name w:val="Основной шрифт абзаца1"/>
    <w:uiPriority w:val="99"/>
    <w:rsid w:val="00C64B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9/" TargetMode="External"/><Relationship Id="rId18" Type="http://schemas.openxmlformats.org/officeDocument/2006/relationships/hyperlink" Target="https://resh.edu.ru/subject/9/" TargetMode="External"/><Relationship Id="rId26" Type="http://schemas.openxmlformats.org/officeDocument/2006/relationships/hyperlink" Target="https://resh.edu.ru/subject/9/" TargetMode="External"/><Relationship Id="rId39" Type="http://schemas.openxmlformats.org/officeDocument/2006/relationships/hyperlink" Target="https://resh.edu.ru/subject/9/" TargetMode="External"/><Relationship Id="rId21" Type="http://schemas.openxmlformats.org/officeDocument/2006/relationships/hyperlink" Target="https://resh.edu.ru/subject/9/" TargetMode="External"/><Relationship Id="rId34" Type="http://schemas.openxmlformats.org/officeDocument/2006/relationships/hyperlink" Target="https://resh.edu.ru/subject/9/" TargetMode="External"/><Relationship Id="rId42" Type="http://schemas.openxmlformats.org/officeDocument/2006/relationships/hyperlink" Target="https://resh.edu.ru/subject/9/" TargetMode="External"/><Relationship Id="rId47" Type="http://schemas.openxmlformats.org/officeDocument/2006/relationships/hyperlink" Target="https://resh.edu.ru/subject/9/" TargetMode="External"/><Relationship Id="rId50" Type="http://schemas.openxmlformats.org/officeDocument/2006/relationships/hyperlink" Target="https://resh.edu.ru/subject/9/" TargetMode="External"/><Relationship Id="rId55" Type="http://schemas.openxmlformats.org/officeDocument/2006/relationships/hyperlink" Target="https://resh.edu.ru/subject/9/" TargetMode="External"/><Relationship Id="rId63" Type="http://schemas.openxmlformats.org/officeDocument/2006/relationships/hyperlink" Target="https://resh.edu.ru/subject/9/" TargetMode="External"/><Relationship Id="rId68" Type="http://schemas.openxmlformats.org/officeDocument/2006/relationships/hyperlink" Target="https://resh.edu.ru/subject/9/" TargetMode="External"/><Relationship Id="rId76" Type="http://schemas.openxmlformats.org/officeDocument/2006/relationships/hyperlink" Target="https://resh.edu.ru/subject/9/" TargetMode="External"/><Relationship Id="rId7" Type="http://schemas.openxmlformats.org/officeDocument/2006/relationships/hyperlink" Target="https://resh.edu.ru/subject/9/" TargetMode="External"/><Relationship Id="rId71" Type="http://schemas.openxmlformats.org/officeDocument/2006/relationships/hyperlink" Target="https://resh.edu.ru/subject/9/" TargetMode="External"/><Relationship Id="rId2" Type="http://schemas.openxmlformats.org/officeDocument/2006/relationships/settings" Target="settings.xml"/><Relationship Id="rId16" Type="http://schemas.openxmlformats.org/officeDocument/2006/relationships/hyperlink" Target="https://resh.edu.ru/subject/9/" TargetMode="External"/><Relationship Id="rId29" Type="http://schemas.openxmlformats.org/officeDocument/2006/relationships/hyperlink" Target="https://resh.edu.ru/subject/9/" TargetMode="External"/><Relationship Id="rId11" Type="http://schemas.openxmlformats.org/officeDocument/2006/relationships/hyperlink" Target="https://resh.edu.ru/subject/9/" TargetMode="External"/><Relationship Id="rId24" Type="http://schemas.openxmlformats.org/officeDocument/2006/relationships/hyperlink" Target="https://resh.edu.ru/subject/9/" TargetMode="External"/><Relationship Id="rId32" Type="http://schemas.openxmlformats.org/officeDocument/2006/relationships/hyperlink" Target="https://resh.edu.ru/subject/9/" TargetMode="External"/><Relationship Id="rId37" Type="http://schemas.openxmlformats.org/officeDocument/2006/relationships/hyperlink" Target="https://resh.edu.ru/subject/9/" TargetMode="External"/><Relationship Id="rId40" Type="http://schemas.openxmlformats.org/officeDocument/2006/relationships/hyperlink" Target="https://resh.edu.ru/subject/9/" TargetMode="External"/><Relationship Id="rId45" Type="http://schemas.openxmlformats.org/officeDocument/2006/relationships/hyperlink" Target="https://resh.edu.ru/subject/9/" TargetMode="External"/><Relationship Id="rId53" Type="http://schemas.openxmlformats.org/officeDocument/2006/relationships/hyperlink" Target="https://resh.edu.ru/subject/9/" TargetMode="External"/><Relationship Id="rId58" Type="http://schemas.openxmlformats.org/officeDocument/2006/relationships/hyperlink" Target="https://resh.edu.ru/subject/9/" TargetMode="External"/><Relationship Id="rId66" Type="http://schemas.openxmlformats.org/officeDocument/2006/relationships/hyperlink" Target="https://resh.edu.ru/subject/9/" TargetMode="External"/><Relationship Id="rId74" Type="http://schemas.openxmlformats.org/officeDocument/2006/relationships/hyperlink" Target="https://resh.edu.ru/subject/9/" TargetMode="External"/><Relationship Id="rId79" Type="http://schemas.openxmlformats.org/officeDocument/2006/relationships/hyperlink" Target="https://resh.edu.ru/subject/9/" TargetMode="External"/><Relationship Id="rId5" Type="http://schemas.openxmlformats.org/officeDocument/2006/relationships/hyperlink" Target="https://resh.edu.ru/subject/9/" TargetMode="External"/><Relationship Id="rId61" Type="http://schemas.openxmlformats.org/officeDocument/2006/relationships/hyperlink" Target="https://resh.edu.ru/subject/9/" TargetMode="External"/><Relationship Id="rId82" Type="http://schemas.openxmlformats.org/officeDocument/2006/relationships/fontTable" Target="fontTable.xml"/><Relationship Id="rId10" Type="http://schemas.openxmlformats.org/officeDocument/2006/relationships/hyperlink" Target="https://resh.edu.ru/subject/9/" TargetMode="External"/><Relationship Id="rId19" Type="http://schemas.openxmlformats.org/officeDocument/2006/relationships/hyperlink" Target="https://resh.edu.ru/subject/9/" TargetMode="External"/><Relationship Id="rId31" Type="http://schemas.openxmlformats.org/officeDocument/2006/relationships/hyperlink" Target="https://resh.edu.ru/subject/9/" TargetMode="External"/><Relationship Id="rId44" Type="http://schemas.openxmlformats.org/officeDocument/2006/relationships/hyperlink" Target="https://resh.edu.ru/subject/9/" TargetMode="External"/><Relationship Id="rId52" Type="http://schemas.openxmlformats.org/officeDocument/2006/relationships/hyperlink" Target="https://resh.edu.ru/subject/9/" TargetMode="External"/><Relationship Id="rId60" Type="http://schemas.openxmlformats.org/officeDocument/2006/relationships/hyperlink" Target="https://resh.edu.ru/subject/9/" TargetMode="External"/><Relationship Id="rId65" Type="http://schemas.openxmlformats.org/officeDocument/2006/relationships/hyperlink" Target="https://resh.edu.ru/subject/9/" TargetMode="External"/><Relationship Id="rId73" Type="http://schemas.openxmlformats.org/officeDocument/2006/relationships/hyperlink" Target="https://resh.edu.ru/subject/9/" TargetMode="External"/><Relationship Id="rId78" Type="http://schemas.openxmlformats.org/officeDocument/2006/relationships/hyperlink" Target="https://resh.edu.ru/subject/9/" TargetMode="External"/><Relationship Id="rId81" Type="http://schemas.openxmlformats.org/officeDocument/2006/relationships/hyperlink" Target="https://resh.edu.ru/subject/9/" TargetMode="External"/><Relationship Id="rId4" Type="http://schemas.openxmlformats.org/officeDocument/2006/relationships/hyperlink" Target="https://resh.edu.ru/subject/9/" TargetMode="External"/><Relationship Id="rId9" Type="http://schemas.openxmlformats.org/officeDocument/2006/relationships/hyperlink" Target="https://resh.edu.ru/subject/9/" TargetMode="External"/><Relationship Id="rId14" Type="http://schemas.openxmlformats.org/officeDocument/2006/relationships/hyperlink" Target="https://resh.edu.ru/subject/9/" TargetMode="External"/><Relationship Id="rId22" Type="http://schemas.openxmlformats.org/officeDocument/2006/relationships/hyperlink" Target="https://resh.edu.ru/subject/9/" TargetMode="External"/><Relationship Id="rId27" Type="http://schemas.openxmlformats.org/officeDocument/2006/relationships/hyperlink" Target="https://resh.edu.ru/subject/9/" TargetMode="External"/><Relationship Id="rId30" Type="http://schemas.openxmlformats.org/officeDocument/2006/relationships/hyperlink" Target="https://resh.edu.ru/subject/9/" TargetMode="External"/><Relationship Id="rId35" Type="http://schemas.openxmlformats.org/officeDocument/2006/relationships/hyperlink" Target="https://resh.edu.ru/subject/9/" TargetMode="External"/><Relationship Id="rId43" Type="http://schemas.openxmlformats.org/officeDocument/2006/relationships/hyperlink" Target="https://resh.edu.ru/subject/9/" TargetMode="External"/><Relationship Id="rId48" Type="http://schemas.openxmlformats.org/officeDocument/2006/relationships/hyperlink" Target="https://resh.edu.ru/subject/9/" TargetMode="External"/><Relationship Id="rId56" Type="http://schemas.openxmlformats.org/officeDocument/2006/relationships/hyperlink" Target="https://resh.edu.ru/subject/9/" TargetMode="External"/><Relationship Id="rId64" Type="http://schemas.openxmlformats.org/officeDocument/2006/relationships/hyperlink" Target="https://resh.edu.ru/subject/9/" TargetMode="External"/><Relationship Id="rId69" Type="http://schemas.openxmlformats.org/officeDocument/2006/relationships/hyperlink" Target="https://resh.edu.ru/subject/9/" TargetMode="External"/><Relationship Id="rId77" Type="http://schemas.openxmlformats.org/officeDocument/2006/relationships/hyperlink" Target="https://resh.edu.ru/subject/9/" TargetMode="External"/><Relationship Id="rId8" Type="http://schemas.openxmlformats.org/officeDocument/2006/relationships/hyperlink" Target="https://resh.edu.ru/subject/9/" TargetMode="External"/><Relationship Id="rId51" Type="http://schemas.openxmlformats.org/officeDocument/2006/relationships/hyperlink" Target="https://resh.edu.ru/subject/9/" TargetMode="External"/><Relationship Id="rId72" Type="http://schemas.openxmlformats.org/officeDocument/2006/relationships/hyperlink" Target="https://resh.edu.ru/subject/9/" TargetMode="External"/><Relationship Id="rId80" Type="http://schemas.openxmlformats.org/officeDocument/2006/relationships/hyperlink" Target="https://resh.edu.ru/subject/9/" TargetMode="External"/><Relationship Id="rId3" Type="http://schemas.openxmlformats.org/officeDocument/2006/relationships/webSettings" Target="webSettings.xml"/><Relationship Id="rId12" Type="http://schemas.openxmlformats.org/officeDocument/2006/relationships/hyperlink" Target="https://resh.edu.ru/subject/9/" TargetMode="External"/><Relationship Id="rId17" Type="http://schemas.openxmlformats.org/officeDocument/2006/relationships/hyperlink" Target="https://resh.edu.ru/subject/9/" TargetMode="External"/><Relationship Id="rId25" Type="http://schemas.openxmlformats.org/officeDocument/2006/relationships/hyperlink" Target="https://resh.edu.ru/subject/9/" TargetMode="External"/><Relationship Id="rId33" Type="http://schemas.openxmlformats.org/officeDocument/2006/relationships/hyperlink" Target="https://resh.edu.ru/subject/9/" TargetMode="External"/><Relationship Id="rId38" Type="http://schemas.openxmlformats.org/officeDocument/2006/relationships/hyperlink" Target="https://resh.edu.ru/subject/9/" TargetMode="External"/><Relationship Id="rId46" Type="http://schemas.openxmlformats.org/officeDocument/2006/relationships/hyperlink" Target="https://resh.edu.ru/subject/9/" TargetMode="External"/><Relationship Id="rId59" Type="http://schemas.openxmlformats.org/officeDocument/2006/relationships/hyperlink" Target="https://resh.edu.ru/subject/9/" TargetMode="External"/><Relationship Id="rId67" Type="http://schemas.openxmlformats.org/officeDocument/2006/relationships/hyperlink" Target="https://resh.edu.ru/subject/9/" TargetMode="External"/><Relationship Id="rId20" Type="http://schemas.openxmlformats.org/officeDocument/2006/relationships/hyperlink" Target="https://resh.edu.ru/subject/9/" TargetMode="External"/><Relationship Id="rId41" Type="http://schemas.openxmlformats.org/officeDocument/2006/relationships/hyperlink" Target="https://resh.edu.ru/subject/9/" TargetMode="External"/><Relationship Id="rId54" Type="http://schemas.openxmlformats.org/officeDocument/2006/relationships/hyperlink" Target="https://resh.edu.ru/subject/9/" TargetMode="External"/><Relationship Id="rId62" Type="http://schemas.openxmlformats.org/officeDocument/2006/relationships/hyperlink" Target="https://resh.edu.ru/subject/9/" TargetMode="External"/><Relationship Id="rId70" Type="http://schemas.openxmlformats.org/officeDocument/2006/relationships/hyperlink" Target="https://resh.edu.ru/subject/9/" TargetMode="External"/><Relationship Id="rId75" Type="http://schemas.openxmlformats.org/officeDocument/2006/relationships/hyperlink" Target="https://resh.edu.ru/subject/9/" TargetMode="External"/><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resh.edu.ru/subject/9/" TargetMode="External"/><Relationship Id="rId15" Type="http://schemas.openxmlformats.org/officeDocument/2006/relationships/hyperlink" Target="https://resh.edu.ru/subject/9/" TargetMode="External"/><Relationship Id="rId23" Type="http://schemas.openxmlformats.org/officeDocument/2006/relationships/hyperlink" Target="https://resh.edu.ru/subject/9/" TargetMode="External"/><Relationship Id="rId28" Type="http://schemas.openxmlformats.org/officeDocument/2006/relationships/hyperlink" Target="https://resh.edu.ru/subject/9/" TargetMode="External"/><Relationship Id="rId36" Type="http://schemas.openxmlformats.org/officeDocument/2006/relationships/hyperlink" Target="https://resh.edu.ru/subject/9/" TargetMode="External"/><Relationship Id="rId49" Type="http://schemas.openxmlformats.org/officeDocument/2006/relationships/hyperlink" Target="https://resh.edu.ru/subject/9/" TargetMode="External"/><Relationship Id="rId57" Type="http://schemas.openxmlformats.org/officeDocument/2006/relationships/hyperlink" Target="https://resh.edu.ru/subject/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47</Pages>
  <Words>10529</Words>
  <Characters>60021</Characters>
  <Application>Microsoft Office Word</Application>
  <DocSecurity>0</DocSecurity>
  <Lines>500</Lines>
  <Paragraphs>140</Paragraphs>
  <ScaleCrop>false</ScaleCrop>
  <Company/>
  <LinksUpToDate>false</LinksUpToDate>
  <CharactersWithSpaces>70410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ПРОСВЕЩЕНИЯ РОССИЙСКОЙ ФЕДЕРАЦИИ</dc:title>
  <dc:subject/>
  <dc:creator>1</dc:creator>
  <cp:keywords/>
  <dc:description/>
  <cp:lastModifiedBy>343</cp:lastModifiedBy>
  <cp:revision>4</cp:revision>
  <dcterms:created xsi:type="dcterms:W3CDTF">2025-09-09T04:19:00Z</dcterms:created>
  <dcterms:modified xsi:type="dcterms:W3CDTF">2025-09-09T08:35:00Z</dcterms:modified>
</cp:coreProperties>
</file>